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F0" w:rsidRPr="006E0F8A" w:rsidRDefault="001D57F0" w:rsidP="001D57F0">
      <w:pPr>
        <w:spacing w:afterLines="50" w:after="156"/>
        <w:rPr>
          <w:sz w:val="30"/>
          <w:szCs w:val="30"/>
        </w:rPr>
      </w:pPr>
      <w:r w:rsidRPr="006E0F8A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博士生学术论坛日程安排</w:t>
      </w:r>
      <w:r w:rsidR="008F08AA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(</w:t>
      </w:r>
      <w:proofErr w:type="gramStart"/>
      <w:r w:rsidR="003C53B4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腾讯会议</w:t>
      </w:r>
      <w:proofErr w:type="gramEnd"/>
      <w:r w:rsidR="0097000D" w:rsidRPr="0097000D">
        <w:rPr>
          <w:rFonts w:ascii="仿宋_GB2312" w:eastAsia="仿宋_GB2312" w:hAnsi="华文中宋" w:cs="宋体"/>
          <w:b/>
          <w:kern w:val="0"/>
          <w:sz w:val="30"/>
          <w:szCs w:val="30"/>
        </w:rPr>
        <w:t>469242159</w:t>
      </w:r>
      <w:r w:rsidR="008F08AA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)</w:t>
      </w:r>
    </w:p>
    <w:tbl>
      <w:tblPr>
        <w:tblStyle w:val="a3"/>
        <w:tblW w:w="9174" w:type="dxa"/>
        <w:jc w:val="center"/>
        <w:tblInd w:w="603" w:type="dxa"/>
        <w:tblLook w:val="04A0" w:firstRow="1" w:lastRow="0" w:firstColumn="1" w:lastColumn="0" w:noHBand="0" w:noVBand="1"/>
      </w:tblPr>
      <w:tblGrid>
        <w:gridCol w:w="1315"/>
        <w:gridCol w:w="6936"/>
        <w:gridCol w:w="923"/>
      </w:tblGrid>
      <w:tr w:rsidR="006E0F8A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1D57F0" w:rsidRPr="006E0F8A" w:rsidRDefault="003C53B4" w:rsidP="0097000D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6</w:t>
            </w:r>
            <w:r w:rsidR="001D57F0" w:rsidRPr="006E0F8A">
              <w:rPr>
                <w:rFonts w:ascii="华文仿宋" w:eastAsia="华文仿宋" w:hAnsi="华文仿宋"/>
                <w:b/>
              </w:rPr>
              <w:t>月</w:t>
            </w:r>
            <w:r>
              <w:rPr>
                <w:rFonts w:ascii="华文仿宋" w:eastAsia="华文仿宋" w:hAnsi="华文仿宋" w:hint="eastAsia"/>
                <w:b/>
              </w:rPr>
              <w:t>2</w:t>
            </w:r>
            <w:r w:rsidR="0097000D">
              <w:rPr>
                <w:rFonts w:ascii="华文仿宋" w:eastAsia="华文仿宋" w:hAnsi="华文仿宋" w:hint="eastAsia"/>
                <w:b/>
              </w:rPr>
              <w:t>1</w:t>
            </w:r>
            <w:r w:rsidR="001D57F0" w:rsidRPr="006E0F8A">
              <w:rPr>
                <w:rFonts w:ascii="华文仿宋" w:eastAsia="华文仿宋" w:hAnsi="华文仿宋"/>
                <w:b/>
              </w:rPr>
              <w:t>日</w:t>
            </w:r>
          </w:p>
        </w:tc>
        <w:tc>
          <w:tcPr>
            <w:tcW w:w="6936" w:type="dxa"/>
            <w:vAlign w:val="center"/>
          </w:tcPr>
          <w:p w:rsidR="001D57F0" w:rsidRPr="006E0F8A" w:rsidRDefault="001D57F0" w:rsidP="008F08AA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</w:rPr>
            </w:pPr>
            <w:r w:rsidRPr="006E0F8A">
              <w:rPr>
                <w:rFonts w:ascii="华文仿宋" w:eastAsia="华文仿宋" w:hAnsi="华文仿宋" w:hint="eastAsia"/>
                <w:b/>
              </w:rPr>
              <w:t>报告内容</w:t>
            </w:r>
          </w:p>
        </w:tc>
        <w:tc>
          <w:tcPr>
            <w:tcW w:w="923" w:type="dxa"/>
            <w:vAlign w:val="center"/>
          </w:tcPr>
          <w:p w:rsidR="001D57F0" w:rsidRPr="006E0F8A" w:rsidRDefault="001D57F0" w:rsidP="00123192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</w:rPr>
            </w:pPr>
            <w:r w:rsidRPr="006E0F8A">
              <w:rPr>
                <w:rFonts w:ascii="华文仿宋" w:eastAsia="华文仿宋" w:hAnsi="华文仿宋" w:hint="eastAsia"/>
                <w:b/>
              </w:rPr>
              <w:t>主持人</w:t>
            </w:r>
          </w:p>
        </w:tc>
      </w:tr>
      <w:tr w:rsidR="006E0F8A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123192" w:rsidRPr="006E0F8A" w:rsidRDefault="00560162" w:rsidP="00C50179">
            <w:pPr>
              <w:rPr>
                <w:b/>
              </w:rPr>
            </w:pPr>
            <w:r w:rsidRPr="006E0F8A">
              <w:rPr>
                <w:b/>
              </w:rPr>
              <w:t>8:</w:t>
            </w:r>
            <w:r w:rsidR="00C14427">
              <w:rPr>
                <w:rFonts w:hint="eastAsia"/>
                <w:b/>
              </w:rPr>
              <w:t>3</w:t>
            </w:r>
            <w:r w:rsidRPr="006E0F8A">
              <w:rPr>
                <w:b/>
              </w:rPr>
              <w:t>0-8:</w:t>
            </w:r>
            <w:r w:rsidR="00C50179">
              <w:rPr>
                <w:rFonts w:hint="eastAsia"/>
                <w:b/>
              </w:rPr>
              <w:t>5</w:t>
            </w:r>
            <w:r w:rsidRPr="006E0F8A">
              <w:rPr>
                <w:rFonts w:hint="eastAsia"/>
                <w:b/>
              </w:rPr>
              <w:t>0</w:t>
            </w:r>
          </w:p>
        </w:tc>
        <w:tc>
          <w:tcPr>
            <w:tcW w:w="6936" w:type="dxa"/>
            <w:vAlign w:val="center"/>
          </w:tcPr>
          <w:p w:rsidR="00123192" w:rsidRPr="006E0F8A" w:rsidRDefault="00123192" w:rsidP="00977176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6E0F8A">
              <w:rPr>
                <w:rFonts w:ascii="华文仿宋" w:eastAsia="华文仿宋" w:hAnsi="华文仿宋" w:hint="eastAsia"/>
                <w:b/>
              </w:rPr>
              <w:t>研究院</w:t>
            </w:r>
            <w:r w:rsidR="00977176">
              <w:rPr>
                <w:rFonts w:ascii="华文仿宋" w:eastAsia="华文仿宋" w:hAnsi="华文仿宋" w:hint="eastAsia"/>
                <w:b/>
              </w:rPr>
              <w:t>副</w:t>
            </w:r>
            <w:r w:rsidRPr="006E0F8A">
              <w:rPr>
                <w:rFonts w:ascii="华文仿宋" w:eastAsia="华文仿宋" w:hAnsi="华文仿宋" w:hint="eastAsia"/>
                <w:b/>
              </w:rPr>
              <w:t>院长</w:t>
            </w:r>
            <w:r w:rsidR="00977176">
              <w:rPr>
                <w:rFonts w:ascii="华文仿宋" w:eastAsia="华文仿宋" w:hAnsi="华文仿宋" w:hint="eastAsia"/>
                <w:b/>
              </w:rPr>
              <w:t>冯浩</w:t>
            </w:r>
            <w:r w:rsidRPr="006E0F8A">
              <w:rPr>
                <w:rFonts w:ascii="华文仿宋" w:eastAsia="华文仿宋" w:hAnsi="华文仿宋" w:hint="eastAsia"/>
                <w:b/>
              </w:rPr>
              <w:t>教授致辞</w:t>
            </w:r>
          </w:p>
        </w:tc>
        <w:tc>
          <w:tcPr>
            <w:tcW w:w="923" w:type="dxa"/>
            <w:vAlign w:val="center"/>
          </w:tcPr>
          <w:p w:rsidR="00123192" w:rsidRPr="006E0F8A" w:rsidRDefault="00123192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BF2587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8:</w:t>
            </w:r>
            <w:r w:rsidR="00BF2587">
              <w:rPr>
                <w:rFonts w:hint="eastAsia"/>
                <w:b/>
              </w:rPr>
              <w:t>5</w:t>
            </w:r>
            <w:r w:rsidRPr="006E0F8A">
              <w:rPr>
                <w:rFonts w:hint="eastAsia"/>
                <w:b/>
              </w:rPr>
              <w:t>0-</w:t>
            </w:r>
            <w:r w:rsidR="00BF2587">
              <w:rPr>
                <w:rFonts w:hint="eastAsia"/>
                <w:b/>
              </w:rPr>
              <w:t>9</w:t>
            </w:r>
            <w:r w:rsidRPr="006E0F8A">
              <w:rPr>
                <w:rFonts w:hint="eastAsia"/>
                <w:b/>
              </w:rPr>
              <w:t>:</w:t>
            </w:r>
            <w:r w:rsidR="00BF2587">
              <w:rPr>
                <w:rFonts w:hint="eastAsia"/>
                <w:b/>
              </w:rPr>
              <w:t>0</w:t>
            </w:r>
            <w:r w:rsidRPr="006E0F8A">
              <w:rPr>
                <w:rFonts w:hint="eastAsia"/>
                <w:b/>
              </w:rPr>
              <w:t>7</w:t>
            </w:r>
          </w:p>
        </w:tc>
        <w:tc>
          <w:tcPr>
            <w:tcW w:w="6936" w:type="dxa"/>
            <w:vAlign w:val="center"/>
          </w:tcPr>
          <w:p w:rsidR="00085332" w:rsidRPr="006E0F8A" w:rsidRDefault="00C50179" w:rsidP="00C81DDE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C14427">
              <w:rPr>
                <w:rFonts w:ascii="华文仿宋" w:eastAsia="华文仿宋" w:hAnsi="华文仿宋" w:hint="eastAsia"/>
                <w:b/>
              </w:rPr>
              <w:t>向伟</w:t>
            </w:r>
            <w:r>
              <w:rPr>
                <w:rFonts w:ascii="华文仿宋" w:eastAsia="华文仿宋" w:hAnsi="华文仿宋" w:hint="eastAsia"/>
                <w:b/>
              </w:rPr>
              <w:t>：</w:t>
            </w:r>
            <w:r w:rsidRPr="00C14427">
              <w:rPr>
                <w:rFonts w:ascii="华文仿宋" w:eastAsia="华文仿宋" w:hAnsi="华文仿宋" w:hint="eastAsia"/>
                <w:b/>
              </w:rPr>
              <w:t>基于氢氧稳定同位素的黄土高原深层土壤水及地下水补给研究</w:t>
            </w:r>
          </w:p>
        </w:tc>
        <w:tc>
          <w:tcPr>
            <w:tcW w:w="923" w:type="dxa"/>
            <w:vMerge w:val="restart"/>
            <w:vAlign w:val="center"/>
          </w:tcPr>
          <w:p w:rsidR="00085332" w:rsidRPr="00085332" w:rsidRDefault="00140C4B" w:rsidP="00123192">
            <w:pPr>
              <w:rPr>
                <w:rFonts w:ascii="华文仿宋" w:eastAsia="华文仿宋" w:hAnsi="华文仿宋"/>
                <w:b/>
              </w:rPr>
            </w:pPr>
            <w:proofErr w:type="gramStart"/>
            <w:r w:rsidRPr="00140C4B">
              <w:rPr>
                <w:rFonts w:ascii="华文仿宋" w:eastAsia="华文仿宋" w:hAnsi="华文仿宋" w:hint="eastAsia"/>
                <w:b/>
              </w:rPr>
              <w:t>陈光杰</w:t>
            </w:r>
            <w:proofErr w:type="gramEnd"/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BF2587" w:rsidP="00BF2587">
            <w:pPr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 w:rsidR="00085332" w:rsidRPr="006E0F8A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0</w:t>
            </w:r>
            <w:r w:rsidR="00085332" w:rsidRPr="006E0F8A">
              <w:rPr>
                <w:rFonts w:hint="eastAsia"/>
                <w:b/>
              </w:rPr>
              <w:t>7-9:</w:t>
            </w:r>
            <w:r>
              <w:rPr>
                <w:rFonts w:hint="eastAsia"/>
                <w:b/>
              </w:rPr>
              <w:t>2</w:t>
            </w:r>
            <w:r w:rsidR="00085332" w:rsidRPr="006E0F8A">
              <w:rPr>
                <w:rFonts w:hint="eastAsia"/>
                <w:b/>
              </w:rPr>
              <w:t>4</w:t>
            </w:r>
          </w:p>
        </w:tc>
        <w:tc>
          <w:tcPr>
            <w:tcW w:w="6936" w:type="dxa"/>
            <w:vAlign w:val="center"/>
          </w:tcPr>
          <w:p w:rsidR="00085332" w:rsidRPr="006E0F8A" w:rsidRDefault="00C50179" w:rsidP="00C81DDE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C14427">
              <w:rPr>
                <w:rFonts w:ascii="华文仿宋" w:eastAsia="华文仿宋" w:hAnsi="华文仿宋" w:hint="eastAsia"/>
                <w:b/>
              </w:rPr>
              <w:t>刘鑫</w:t>
            </w:r>
            <w:r>
              <w:rPr>
                <w:rFonts w:ascii="华文仿宋" w:eastAsia="华文仿宋" w:hAnsi="华文仿宋" w:hint="eastAsia"/>
                <w:b/>
              </w:rPr>
              <w:t>：</w:t>
            </w:r>
            <w:r w:rsidRPr="00C14427">
              <w:rPr>
                <w:rFonts w:ascii="华文仿宋" w:eastAsia="华文仿宋" w:hAnsi="华文仿宋" w:hint="eastAsia"/>
                <w:b/>
              </w:rPr>
              <w:t>黄土高原浅层地下水水化学分布特征、来源及控制因素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BF2587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9:</w:t>
            </w:r>
            <w:r w:rsidR="00BF2587">
              <w:rPr>
                <w:rFonts w:hint="eastAsia"/>
                <w:b/>
              </w:rPr>
              <w:t>2</w:t>
            </w:r>
            <w:r w:rsidRPr="006E0F8A">
              <w:rPr>
                <w:rFonts w:hint="eastAsia"/>
                <w:b/>
              </w:rPr>
              <w:t>4-9:</w:t>
            </w:r>
            <w:r w:rsidR="00BF2587">
              <w:rPr>
                <w:rFonts w:hint="eastAsia"/>
                <w:b/>
              </w:rPr>
              <w:t>4</w:t>
            </w:r>
            <w:r w:rsidRPr="006E0F8A">
              <w:rPr>
                <w:rFonts w:hint="eastAsia"/>
                <w:b/>
              </w:rPr>
              <w:t>1</w:t>
            </w:r>
          </w:p>
        </w:tc>
        <w:tc>
          <w:tcPr>
            <w:tcW w:w="6936" w:type="dxa"/>
            <w:vAlign w:val="center"/>
          </w:tcPr>
          <w:p w:rsidR="00085332" w:rsidRPr="006E0F8A" w:rsidRDefault="00C14427" w:rsidP="00C81DDE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C14427">
              <w:rPr>
                <w:rFonts w:ascii="华文仿宋" w:eastAsia="华文仿宋" w:hAnsi="华文仿宋" w:hint="eastAsia"/>
                <w:b/>
              </w:rPr>
              <w:t>陈新国</w:t>
            </w:r>
            <w:r>
              <w:rPr>
                <w:rFonts w:ascii="华文仿宋" w:eastAsia="华文仿宋" w:hAnsi="华文仿宋" w:hint="eastAsia"/>
                <w:b/>
              </w:rPr>
              <w:t>：</w:t>
            </w:r>
            <w:r w:rsidRPr="00C14427">
              <w:rPr>
                <w:rFonts w:ascii="华文仿宋" w:eastAsia="华文仿宋" w:hAnsi="华文仿宋" w:hint="eastAsia"/>
                <w:b/>
              </w:rPr>
              <w:t>干旱对冬小麦产量影响研究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BF2587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9:</w:t>
            </w:r>
            <w:r w:rsidR="00BF2587">
              <w:rPr>
                <w:rFonts w:hint="eastAsia"/>
                <w:b/>
              </w:rPr>
              <w:t>4</w:t>
            </w:r>
            <w:r w:rsidRPr="006E0F8A">
              <w:rPr>
                <w:rFonts w:hint="eastAsia"/>
                <w:b/>
              </w:rPr>
              <w:t>1-9:</w:t>
            </w:r>
            <w:r w:rsidR="00BF2587">
              <w:rPr>
                <w:rFonts w:hint="eastAsia"/>
                <w:b/>
              </w:rPr>
              <w:t>5</w:t>
            </w:r>
            <w:r w:rsidRPr="006E0F8A">
              <w:rPr>
                <w:rFonts w:hint="eastAsia"/>
                <w:b/>
              </w:rPr>
              <w:t>8</w:t>
            </w:r>
          </w:p>
        </w:tc>
        <w:tc>
          <w:tcPr>
            <w:tcW w:w="6936" w:type="dxa"/>
            <w:vAlign w:val="center"/>
          </w:tcPr>
          <w:p w:rsidR="00085332" w:rsidRPr="006E0F8A" w:rsidRDefault="00C14427" w:rsidP="00C81DDE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C14427">
              <w:rPr>
                <w:rFonts w:ascii="华文仿宋" w:eastAsia="华文仿宋" w:hAnsi="华文仿宋" w:hint="eastAsia"/>
                <w:b/>
              </w:rPr>
              <w:t>李俊</w:t>
            </w:r>
            <w:r>
              <w:rPr>
                <w:rFonts w:ascii="华文仿宋" w:eastAsia="华文仿宋" w:hAnsi="华文仿宋" w:hint="eastAsia"/>
                <w:b/>
              </w:rPr>
              <w:t>：</w:t>
            </w:r>
            <w:r w:rsidRPr="00C14427">
              <w:rPr>
                <w:rFonts w:ascii="华文仿宋" w:eastAsia="华文仿宋" w:hAnsi="华文仿宋" w:hint="eastAsia"/>
                <w:b/>
              </w:rPr>
              <w:t>基于分数阶灰色模型的农业用水量预测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34783A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BF2587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9:</w:t>
            </w:r>
            <w:r w:rsidR="00BF2587">
              <w:rPr>
                <w:rFonts w:hint="eastAsia"/>
                <w:b/>
              </w:rPr>
              <w:t>5</w:t>
            </w:r>
            <w:r w:rsidRPr="006E0F8A">
              <w:rPr>
                <w:rFonts w:hint="eastAsia"/>
                <w:b/>
              </w:rPr>
              <w:t>8-10:</w:t>
            </w:r>
            <w:r w:rsidR="00BF2587">
              <w:rPr>
                <w:rFonts w:hint="eastAsia"/>
                <w:b/>
              </w:rPr>
              <w:t>1</w:t>
            </w:r>
            <w:r w:rsidRPr="006E0F8A">
              <w:rPr>
                <w:rFonts w:hint="eastAsia"/>
                <w:b/>
              </w:rPr>
              <w:t>5</w:t>
            </w:r>
          </w:p>
        </w:tc>
        <w:tc>
          <w:tcPr>
            <w:tcW w:w="6936" w:type="dxa"/>
            <w:vAlign w:val="center"/>
          </w:tcPr>
          <w:p w:rsidR="00085332" w:rsidRPr="006E0F8A" w:rsidRDefault="00C14427" w:rsidP="00850942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C14427">
              <w:rPr>
                <w:rFonts w:ascii="华文仿宋" w:eastAsia="华文仿宋" w:hAnsi="华文仿宋" w:hint="eastAsia"/>
                <w:b/>
              </w:rPr>
              <w:t>汝晨</w:t>
            </w:r>
            <w:r>
              <w:rPr>
                <w:rFonts w:ascii="华文仿宋" w:eastAsia="华文仿宋" w:hAnsi="华文仿宋" w:hint="eastAsia"/>
                <w:b/>
              </w:rPr>
              <w:t>：</w:t>
            </w:r>
            <w:r w:rsidRPr="00C14427">
              <w:rPr>
                <w:rFonts w:ascii="华文仿宋" w:eastAsia="华文仿宋" w:hAnsi="华文仿宋" w:hint="eastAsia"/>
                <w:b/>
              </w:rPr>
              <w:t>基于冠</w:t>
            </w:r>
            <w:r w:rsidRPr="00C14427">
              <w:rPr>
                <w:rFonts w:ascii="华文仿宋" w:eastAsia="华文仿宋" w:hAnsi="华文仿宋"/>
                <w:b/>
              </w:rPr>
              <w:t>-气温差CWSI作为水分亏缺诊断指标的适用性研究</w:t>
            </w:r>
          </w:p>
        </w:tc>
        <w:tc>
          <w:tcPr>
            <w:tcW w:w="923" w:type="dxa"/>
            <w:vMerge/>
            <w:vAlign w:val="center"/>
          </w:tcPr>
          <w:p w:rsidR="00085332" w:rsidRPr="00085332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BF2587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10:</w:t>
            </w:r>
            <w:r w:rsidR="00BF2587">
              <w:rPr>
                <w:rFonts w:hint="eastAsia"/>
                <w:b/>
              </w:rPr>
              <w:t>15</w:t>
            </w:r>
            <w:r w:rsidRPr="006E0F8A">
              <w:rPr>
                <w:rFonts w:hint="eastAsia"/>
                <w:b/>
              </w:rPr>
              <w:t>-10:</w:t>
            </w:r>
            <w:r w:rsidR="00BF2587">
              <w:rPr>
                <w:rFonts w:hint="eastAsia"/>
                <w:b/>
              </w:rPr>
              <w:t>32</w:t>
            </w:r>
          </w:p>
        </w:tc>
        <w:tc>
          <w:tcPr>
            <w:tcW w:w="6936" w:type="dxa"/>
            <w:vAlign w:val="center"/>
          </w:tcPr>
          <w:p w:rsidR="00085332" w:rsidRPr="00C14427" w:rsidRDefault="00C14427" w:rsidP="003D72E7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C14427">
              <w:rPr>
                <w:rFonts w:ascii="华文仿宋" w:eastAsia="华文仿宋" w:hAnsi="华文仿宋" w:hint="eastAsia"/>
                <w:b/>
              </w:rPr>
              <w:t>高洁</w:t>
            </w:r>
            <w:r>
              <w:rPr>
                <w:rFonts w:ascii="华文仿宋" w:eastAsia="华文仿宋" w:hAnsi="华文仿宋" w:hint="eastAsia"/>
                <w:b/>
              </w:rPr>
              <w:t>：</w:t>
            </w:r>
            <w:r w:rsidRPr="00C14427">
              <w:rPr>
                <w:rFonts w:ascii="华文仿宋" w:eastAsia="华文仿宋" w:hAnsi="华文仿宋" w:hint="eastAsia"/>
                <w:b/>
              </w:rPr>
              <w:t>中国省际间作物虚拟水流动可持续性及高效性研究</w:t>
            </w:r>
          </w:p>
        </w:tc>
        <w:tc>
          <w:tcPr>
            <w:tcW w:w="923" w:type="dxa"/>
            <w:vMerge w:val="restart"/>
            <w:vAlign w:val="center"/>
          </w:tcPr>
          <w:p w:rsidR="00085332" w:rsidRPr="006E0F8A" w:rsidRDefault="00140C4B" w:rsidP="00085332">
            <w:pPr>
              <w:rPr>
                <w:rFonts w:ascii="华文仿宋" w:eastAsia="华文仿宋" w:hAnsi="华文仿宋"/>
                <w:b/>
              </w:rPr>
            </w:pPr>
            <w:r w:rsidRPr="00140C4B">
              <w:rPr>
                <w:rFonts w:ascii="华文仿宋" w:eastAsia="华文仿宋" w:hAnsi="华文仿宋" w:hint="eastAsia"/>
                <w:b/>
              </w:rPr>
              <w:t>刘鑫</w:t>
            </w: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BF2587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10:</w:t>
            </w:r>
            <w:r w:rsidR="00BF2587">
              <w:rPr>
                <w:rFonts w:hint="eastAsia"/>
                <w:b/>
              </w:rPr>
              <w:t>32</w:t>
            </w:r>
            <w:r w:rsidRPr="006E0F8A">
              <w:rPr>
                <w:rFonts w:hint="eastAsia"/>
                <w:b/>
              </w:rPr>
              <w:t>-</w:t>
            </w:r>
            <w:r w:rsidR="00C5473B">
              <w:rPr>
                <w:rFonts w:hint="eastAsia"/>
                <w:b/>
              </w:rPr>
              <w:t>1</w:t>
            </w:r>
            <w:r w:rsidR="00BF2587">
              <w:rPr>
                <w:rFonts w:hint="eastAsia"/>
                <w:b/>
              </w:rPr>
              <w:t>0</w:t>
            </w:r>
            <w:r w:rsidRPr="006E0F8A">
              <w:rPr>
                <w:rFonts w:hint="eastAsia"/>
                <w:b/>
              </w:rPr>
              <w:t>:</w:t>
            </w:r>
            <w:r w:rsidR="00BF2587">
              <w:rPr>
                <w:rFonts w:hint="eastAsia"/>
                <w:b/>
              </w:rPr>
              <w:t>49</w:t>
            </w:r>
          </w:p>
        </w:tc>
        <w:tc>
          <w:tcPr>
            <w:tcW w:w="6936" w:type="dxa"/>
            <w:vAlign w:val="center"/>
          </w:tcPr>
          <w:p w:rsidR="00085332" w:rsidRPr="00C14427" w:rsidRDefault="00C14427" w:rsidP="003D72E7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proofErr w:type="gramStart"/>
            <w:r w:rsidRPr="00C14427">
              <w:rPr>
                <w:rFonts w:ascii="华文仿宋" w:eastAsia="华文仿宋" w:hAnsi="华文仿宋" w:hint="eastAsia"/>
                <w:b/>
              </w:rPr>
              <w:t>冯</w:t>
            </w:r>
            <w:proofErr w:type="gramEnd"/>
            <w:r w:rsidRPr="00C14427">
              <w:rPr>
                <w:rFonts w:ascii="华文仿宋" w:eastAsia="华文仿宋" w:hAnsi="华文仿宋" w:hint="eastAsia"/>
                <w:b/>
              </w:rPr>
              <w:t>变变</w:t>
            </w:r>
            <w:r>
              <w:rPr>
                <w:rFonts w:ascii="华文仿宋" w:eastAsia="华文仿宋" w:hAnsi="华文仿宋" w:hint="eastAsia"/>
                <w:b/>
              </w:rPr>
              <w:t>：</w:t>
            </w:r>
            <w:r w:rsidRPr="00C14427">
              <w:rPr>
                <w:rFonts w:ascii="华文仿宋" w:eastAsia="华文仿宋" w:hAnsi="华文仿宋" w:hint="eastAsia"/>
                <w:b/>
              </w:rPr>
              <w:t>作物生产水足迹量化与模拟定量综述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BF2587" w:rsidP="00BF2587">
            <w:pPr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  <w:r w:rsidR="00085332" w:rsidRPr="006E0F8A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49</w:t>
            </w:r>
            <w:r w:rsidR="00085332" w:rsidRPr="006E0F8A">
              <w:rPr>
                <w:rFonts w:hint="eastAsia"/>
                <w:b/>
              </w:rPr>
              <w:t>-11:</w:t>
            </w:r>
            <w:r>
              <w:rPr>
                <w:rFonts w:hint="eastAsia"/>
                <w:b/>
              </w:rPr>
              <w:t>06</w:t>
            </w:r>
          </w:p>
        </w:tc>
        <w:tc>
          <w:tcPr>
            <w:tcW w:w="6936" w:type="dxa"/>
            <w:vAlign w:val="center"/>
          </w:tcPr>
          <w:p w:rsidR="00085332" w:rsidRPr="006E0F8A" w:rsidRDefault="00C14427" w:rsidP="00F5447D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C14427">
              <w:rPr>
                <w:rFonts w:ascii="华文仿宋" w:eastAsia="华文仿宋" w:hAnsi="华文仿宋" w:hint="eastAsia"/>
                <w:b/>
              </w:rPr>
              <w:t>李丹</w:t>
            </w:r>
            <w:r>
              <w:rPr>
                <w:rFonts w:ascii="华文仿宋" w:eastAsia="华文仿宋" w:hAnsi="华文仿宋" w:hint="eastAsia"/>
                <w:b/>
              </w:rPr>
              <w:t>：</w:t>
            </w:r>
            <w:r w:rsidRPr="00C14427">
              <w:rPr>
                <w:rFonts w:ascii="华文仿宋" w:eastAsia="华文仿宋" w:hAnsi="华文仿宋" w:hint="eastAsia"/>
                <w:b/>
              </w:rPr>
              <w:t>多能源移动式喷灌机组动力优化配置研究</w:t>
            </w:r>
          </w:p>
        </w:tc>
        <w:tc>
          <w:tcPr>
            <w:tcW w:w="923" w:type="dxa"/>
            <w:vMerge/>
            <w:vAlign w:val="center"/>
          </w:tcPr>
          <w:p w:rsidR="00085332" w:rsidRPr="00085332" w:rsidRDefault="00085332" w:rsidP="0012319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BF2587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11:</w:t>
            </w:r>
            <w:r w:rsidR="00BF2587">
              <w:rPr>
                <w:rFonts w:hint="eastAsia"/>
                <w:b/>
              </w:rPr>
              <w:t>06</w:t>
            </w:r>
            <w:r w:rsidRPr="006E0F8A">
              <w:rPr>
                <w:rFonts w:hint="eastAsia"/>
                <w:b/>
              </w:rPr>
              <w:t>-11:</w:t>
            </w:r>
            <w:r w:rsidR="00BF2587">
              <w:rPr>
                <w:rFonts w:hint="eastAsia"/>
                <w:b/>
              </w:rPr>
              <w:t>23</w:t>
            </w:r>
          </w:p>
        </w:tc>
        <w:tc>
          <w:tcPr>
            <w:tcW w:w="6936" w:type="dxa"/>
            <w:vAlign w:val="center"/>
          </w:tcPr>
          <w:p w:rsidR="00085332" w:rsidRPr="006E0F8A" w:rsidRDefault="00C50179" w:rsidP="00F5447D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C50179">
              <w:rPr>
                <w:rFonts w:ascii="华文仿宋" w:eastAsia="华文仿宋" w:hAnsi="华文仿宋" w:hint="eastAsia"/>
                <w:b/>
              </w:rPr>
              <w:t>杨文稼：调控土壤水分时空利用特征进一步提高</w:t>
            </w:r>
            <w:proofErr w:type="gramStart"/>
            <w:r w:rsidRPr="00C50179">
              <w:rPr>
                <w:rFonts w:ascii="华文仿宋" w:eastAsia="华文仿宋" w:hAnsi="华文仿宋" w:hint="eastAsia"/>
                <w:b/>
              </w:rPr>
              <w:t>旱地雨养小麦</w:t>
            </w:r>
            <w:proofErr w:type="gramEnd"/>
            <w:r w:rsidRPr="00C50179">
              <w:rPr>
                <w:rFonts w:ascii="华文仿宋" w:eastAsia="华文仿宋" w:hAnsi="华文仿宋" w:hint="eastAsia"/>
                <w:b/>
              </w:rPr>
              <w:t>产量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BF2587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11:</w:t>
            </w:r>
            <w:r w:rsidR="00BF2587">
              <w:rPr>
                <w:rFonts w:hint="eastAsia"/>
                <w:b/>
              </w:rPr>
              <w:t>23</w:t>
            </w:r>
            <w:r w:rsidRPr="006E0F8A">
              <w:rPr>
                <w:rFonts w:hint="eastAsia"/>
                <w:b/>
              </w:rPr>
              <w:t>-11:</w:t>
            </w:r>
            <w:r w:rsidR="00BF2587">
              <w:rPr>
                <w:rFonts w:hint="eastAsia"/>
                <w:b/>
              </w:rPr>
              <w:t>40</w:t>
            </w:r>
          </w:p>
        </w:tc>
        <w:tc>
          <w:tcPr>
            <w:tcW w:w="6936" w:type="dxa"/>
            <w:vAlign w:val="center"/>
          </w:tcPr>
          <w:p w:rsidR="00085332" w:rsidRPr="006E0F8A" w:rsidRDefault="00140489" w:rsidP="00F5447D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C14427">
              <w:rPr>
                <w:rFonts w:ascii="华文仿宋" w:eastAsia="华文仿宋" w:hAnsi="华文仿宋" w:hint="eastAsia"/>
                <w:b/>
              </w:rPr>
              <w:t>刘潇潇</w:t>
            </w:r>
            <w:r>
              <w:rPr>
                <w:rFonts w:ascii="华文仿宋" w:eastAsia="华文仿宋" w:hAnsi="华文仿宋" w:hint="eastAsia"/>
                <w:b/>
              </w:rPr>
              <w:t>：</w:t>
            </w:r>
            <w:r w:rsidRPr="00C14427">
              <w:rPr>
                <w:rFonts w:ascii="华文仿宋" w:eastAsia="华文仿宋" w:hAnsi="华文仿宋" w:hint="eastAsia"/>
                <w:b/>
              </w:rPr>
              <w:t>植物</w:t>
            </w:r>
            <w:proofErr w:type="gramStart"/>
            <w:r w:rsidRPr="00C14427">
              <w:rPr>
                <w:rFonts w:ascii="华文仿宋" w:eastAsia="华文仿宋" w:hAnsi="华文仿宋" w:hint="eastAsia"/>
                <w:b/>
              </w:rPr>
              <w:t>对低氮胁迫</w:t>
            </w:r>
            <w:proofErr w:type="gramEnd"/>
            <w:r w:rsidRPr="00C14427">
              <w:rPr>
                <w:rFonts w:ascii="华文仿宋" w:eastAsia="华文仿宋" w:hAnsi="华文仿宋" w:hint="eastAsia"/>
                <w:b/>
              </w:rPr>
              <w:t>响应研究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492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BA372F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6936" w:type="dxa"/>
            <w:vAlign w:val="center"/>
          </w:tcPr>
          <w:p w:rsidR="00085332" w:rsidRPr="006E0F8A" w:rsidRDefault="00085332" w:rsidP="00391AA9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  <w:r w:rsidRPr="006E0F8A">
              <w:rPr>
                <w:rFonts w:ascii="华文仿宋" w:eastAsia="华文仿宋" w:hAnsi="华文仿宋" w:hint="eastAsia"/>
                <w:b/>
              </w:rPr>
              <w:t>break</w:t>
            </w:r>
          </w:p>
        </w:tc>
        <w:tc>
          <w:tcPr>
            <w:tcW w:w="923" w:type="dxa"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7A7C60">
            <w:pPr>
              <w:jc w:val="both"/>
              <w:rPr>
                <w:rFonts w:eastAsia="宋体" w:hAnsi="Times New Roman"/>
                <w:b/>
                <w:bCs/>
              </w:rPr>
            </w:pPr>
            <w:r w:rsidRPr="006E0F8A">
              <w:rPr>
                <w:rFonts w:hAnsi="Times New Roman"/>
                <w:b/>
                <w:bCs/>
              </w:rPr>
              <w:t>14:</w:t>
            </w:r>
            <w:r w:rsidRPr="006E0F8A">
              <w:rPr>
                <w:rFonts w:hAnsi="Times New Roman" w:hint="eastAsia"/>
                <w:b/>
                <w:bCs/>
              </w:rPr>
              <w:t>3</w:t>
            </w:r>
            <w:r w:rsidRPr="006E0F8A">
              <w:rPr>
                <w:rFonts w:hAnsi="Times New Roman"/>
                <w:b/>
                <w:bCs/>
              </w:rPr>
              <w:t>0-14:</w:t>
            </w:r>
            <w:r w:rsidRPr="006E0F8A">
              <w:rPr>
                <w:rFonts w:hAnsi="Times New Roman" w:hint="eastAsia"/>
                <w:b/>
                <w:bCs/>
              </w:rPr>
              <w:t>4</w:t>
            </w:r>
            <w:r w:rsidRPr="006E0F8A">
              <w:rPr>
                <w:rFonts w:hAnsi="Times New Roman"/>
                <w:b/>
                <w:bCs/>
              </w:rPr>
              <w:t>7</w:t>
            </w:r>
          </w:p>
        </w:tc>
        <w:tc>
          <w:tcPr>
            <w:tcW w:w="6936" w:type="dxa"/>
            <w:vAlign w:val="center"/>
          </w:tcPr>
          <w:p w:rsidR="00085332" w:rsidRPr="006E0F8A" w:rsidRDefault="00C50179" w:rsidP="006F5E8D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C14427">
              <w:rPr>
                <w:rFonts w:ascii="华文仿宋" w:eastAsia="华文仿宋" w:hAnsi="华文仿宋" w:hint="eastAsia"/>
                <w:b/>
              </w:rPr>
              <w:t>冯凯</w:t>
            </w:r>
            <w:r>
              <w:rPr>
                <w:rFonts w:ascii="华文仿宋" w:eastAsia="华文仿宋" w:hAnsi="华文仿宋" w:hint="eastAsia"/>
                <w:b/>
              </w:rPr>
              <w:t>：</w:t>
            </w:r>
            <w:r w:rsidRPr="00C14427">
              <w:rPr>
                <w:rFonts w:ascii="华文仿宋" w:eastAsia="华文仿宋" w:hAnsi="华文仿宋" w:hint="eastAsia"/>
                <w:b/>
              </w:rPr>
              <w:t>基于三维识别方法的气象干旱时空动态演变特征及发展规律</w:t>
            </w:r>
          </w:p>
        </w:tc>
        <w:tc>
          <w:tcPr>
            <w:tcW w:w="923" w:type="dxa"/>
            <w:vMerge w:val="restart"/>
            <w:vAlign w:val="center"/>
          </w:tcPr>
          <w:p w:rsidR="00085332" w:rsidRPr="006E0F8A" w:rsidRDefault="00140C4B" w:rsidP="00085332">
            <w:pPr>
              <w:rPr>
                <w:rFonts w:ascii="华文仿宋" w:eastAsia="华文仿宋" w:hAnsi="华文仿宋"/>
                <w:b/>
              </w:rPr>
            </w:pPr>
            <w:r w:rsidRPr="00140C4B">
              <w:rPr>
                <w:rFonts w:ascii="华文仿宋" w:eastAsia="华文仿宋" w:hAnsi="华文仿宋" w:hint="eastAsia"/>
                <w:b/>
              </w:rPr>
              <w:t>杨文稼</w:t>
            </w: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7A7C60">
            <w:pPr>
              <w:jc w:val="both"/>
              <w:rPr>
                <w:rFonts w:eastAsia="宋体" w:hAnsi="Times New Roman"/>
                <w:b/>
                <w:bCs/>
              </w:rPr>
            </w:pPr>
            <w:r w:rsidRPr="006E0F8A">
              <w:rPr>
                <w:rFonts w:hAnsi="Times New Roman"/>
                <w:b/>
                <w:bCs/>
              </w:rPr>
              <w:t>14:</w:t>
            </w:r>
            <w:r w:rsidRPr="006E0F8A">
              <w:rPr>
                <w:rFonts w:hAnsi="Times New Roman" w:hint="eastAsia"/>
                <w:b/>
                <w:bCs/>
              </w:rPr>
              <w:t>47</w:t>
            </w:r>
            <w:r w:rsidRPr="006E0F8A">
              <w:rPr>
                <w:rFonts w:hAnsi="Times New Roman"/>
                <w:b/>
                <w:bCs/>
              </w:rPr>
              <w:t>-</w:t>
            </w:r>
            <w:r w:rsidRPr="006E0F8A">
              <w:rPr>
                <w:rFonts w:hAnsi="Times New Roman" w:hint="eastAsia"/>
                <w:b/>
                <w:bCs/>
              </w:rPr>
              <w:t>15</w:t>
            </w:r>
            <w:r w:rsidRPr="006E0F8A">
              <w:rPr>
                <w:rFonts w:hAnsi="Times New Roman"/>
                <w:b/>
                <w:bCs/>
              </w:rPr>
              <w:t>:</w:t>
            </w:r>
            <w:r w:rsidRPr="006E0F8A">
              <w:rPr>
                <w:rFonts w:hAnsi="Times New Roman" w:hint="eastAsia"/>
                <w:b/>
                <w:bCs/>
              </w:rPr>
              <w:t>04</w:t>
            </w:r>
          </w:p>
        </w:tc>
        <w:tc>
          <w:tcPr>
            <w:tcW w:w="6936" w:type="dxa"/>
            <w:vAlign w:val="center"/>
          </w:tcPr>
          <w:p w:rsidR="00085332" w:rsidRPr="00C14427" w:rsidRDefault="00140489" w:rsidP="0033585D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140489">
              <w:rPr>
                <w:rFonts w:ascii="华文仿宋" w:eastAsia="华文仿宋" w:hAnsi="华文仿宋" w:hint="eastAsia"/>
                <w:b/>
              </w:rPr>
              <w:t>陈光杰：黄土高原半干旱区不同植被类型的历史水传输时间过程</w:t>
            </w:r>
          </w:p>
        </w:tc>
        <w:tc>
          <w:tcPr>
            <w:tcW w:w="923" w:type="dxa"/>
            <w:vMerge/>
            <w:vAlign w:val="center"/>
          </w:tcPr>
          <w:p w:rsidR="00085332" w:rsidRPr="00085332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3C53B4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3C53B4" w:rsidRPr="006E0F8A" w:rsidRDefault="003C53B4" w:rsidP="007A7C60">
            <w:pPr>
              <w:jc w:val="both"/>
              <w:rPr>
                <w:rFonts w:eastAsia="宋体" w:hAnsi="Times New Roman"/>
                <w:b/>
                <w:bCs/>
              </w:rPr>
            </w:pPr>
            <w:r w:rsidRPr="006E0F8A">
              <w:rPr>
                <w:rFonts w:hAnsi="Times New Roman" w:hint="eastAsia"/>
                <w:b/>
                <w:bCs/>
              </w:rPr>
              <w:t>15</w:t>
            </w:r>
            <w:r w:rsidRPr="006E0F8A">
              <w:rPr>
                <w:rFonts w:hAnsi="Times New Roman"/>
                <w:b/>
                <w:bCs/>
              </w:rPr>
              <w:t>:</w:t>
            </w:r>
            <w:r w:rsidRPr="006E0F8A">
              <w:rPr>
                <w:rFonts w:hAnsi="Times New Roman" w:hint="eastAsia"/>
                <w:b/>
                <w:bCs/>
              </w:rPr>
              <w:t>04</w:t>
            </w:r>
            <w:r w:rsidRPr="006E0F8A">
              <w:rPr>
                <w:rFonts w:hAnsi="Times New Roman"/>
                <w:b/>
                <w:bCs/>
              </w:rPr>
              <w:t>-</w:t>
            </w:r>
            <w:r w:rsidRPr="006E0F8A">
              <w:rPr>
                <w:rFonts w:hAnsi="Times New Roman" w:hint="eastAsia"/>
                <w:b/>
                <w:bCs/>
              </w:rPr>
              <w:t>15</w:t>
            </w:r>
            <w:r w:rsidRPr="006E0F8A">
              <w:rPr>
                <w:rFonts w:hAnsi="Times New Roman"/>
                <w:b/>
                <w:bCs/>
              </w:rPr>
              <w:t>:</w:t>
            </w:r>
            <w:r w:rsidRPr="006E0F8A">
              <w:rPr>
                <w:rFonts w:hAnsi="Times New Roman" w:hint="eastAsia"/>
                <w:b/>
                <w:bCs/>
              </w:rPr>
              <w:t>21</w:t>
            </w:r>
          </w:p>
        </w:tc>
        <w:tc>
          <w:tcPr>
            <w:tcW w:w="6936" w:type="dxa"/>
            <w:vAlign w:val="center"/>
          </w:tcPr>
          <w:p w:rsidR="003C53B4" w:rsidRPr="006E0F8A" w:rsidRDefault="003C53B4" w:rsidP="006E7C04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C14427">
              <w:rPr>
                <w:rFonts w:ascii="华文仿宋" w:eastAsia="华文仿宋" w:hAnsi="华文仿宋" w:hint="eastAsia"/>
                <w:b/>
              </w:rPr>
              <w:t>王</w:t>
            </w:r>
            <w:proofErr w:type="gramStart"/>
            <w:r w:rsidRPr="00C14427">
              <w:rPr>
                <w:rFonts w:ascii="华文仿宋" w:eastAsia="华文仿宋" w:hAnsi="华文仿宋" w:hint="eastAsia"/>
                <w:b/>
              </w:rPr>
              <w:t>浩</w:t>
            </w:r>
            <w:proofErr w:type="gramEnd"/>
            <w:r>
              <w:rPr>
                <w:rFonts w:ascii="华文仿宋" w:eastAsia="华文仿宋" w:hAnsi="华文仿宋" w:hint="eastAsia"/>
                <w:b/>
              </w:rPr>
              <w:t>：</w:t>
            </w:r>
            <w:r w:rsidRPr="00C14427">
              <w:rPr>
                <w:rFonts w:ascii="华文仿宋" w:eastAsia="华文仿宋" w:hAnsi="华文仿宋" w:hint="eastAsia"/>
                <w:b/>
              </w:rPr>
              <w:t>黄土旱</w:t>
            </w:r>
            <w:proofErr w:type="gramStart"/>
            <w:r w:rsidRPr="00C14427">
              <w:rPr>
                <w:rFonts w:ascii="华文仿宋" w:eastAsia="华文仿宋" w:hAnsi="华文仿宋" w:hint="eastAsia"/>
                <w:b/>
              </w:rPr>
              <w:t>塬</w:t>
            </w:r>
            <w:proofErr w:type="gramEnd"/>
            <w:r w:rsidRPr="00C14427">
              <w:rPr>
                <w:rFonts w:ascii="华文仿宋" w:eastAsia="华文仿宋" w:hAnsi="华文仿宋" w:hint="eastAsia"/>
                <w:b/>
              </w:rPr>
              <w:t>麦玉轮作</w:t>
            </w:r>
            <w:proofErr w:type="gramStart"/>
            <w:r w:rsidRPr="00C14427">
              <w:rPr>
                <w:rFonts w:ascii="华文仿宋" w:eastAsia="华文仿宋" w:hAnsi="华文仿宋" w:hint="eastAsia"/>
                <w:b/>
              </w:rPr>
              <w:t>田长期</w:t>
            </w:r>
            <w:proofErr w:type="gramEnd"/>
            <w:r w:rsidRPr="00C14427">
              <w:rPr>
                <w:rFonts w:ascii="华文仿宋" w:eastAsia="华文仿宋" w:hAnsi="华文仿宋" w:hint="eastAsia"/>
                <w:b/>
              </w:rPr>
              <w:t>定位耕作的土壤改良及耕地生产力提升效应研究</w:t>
            </w:r>
          </w:p>
        </w:tc>
        <w:tc>
          <w:tcPr>
            <w:tcW w:w="923" w:type="dxa"/>
            <w:vMerge/>
            <w:vAlign w:val="center"/>
          </w:tcPr>
          <w:p w:rsidR="003C53B4" w:rsidRPr="006E0F8A" w:rsidRDefault="003C53B4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3C53B4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3C53B4" w:rsidRPr="006E0F8A" w:rsidRDefault="003C53B4" w:rsidP="0020605C">
            <w:pPr>
              <w:jc w:val="both"/>
              <w:rPr>
                <w:rFonts w:eastAsia="宋体" w:hAnsi="Times New Roman"/>
                <w:b/>
                <w:bCs/>
              </w:rPr>
            </w:pPr>
            <w:r w:rsidRPr="006E0F8A">
              <w:rPr>
                <w:rFonts w:hAnsi="Times New Roman"/>
                <w:b/>
                <w:bCs/>
              </w:rPr>
              <w:t>15:</w:t>
            </w:r>
            <w:r w:rsidRPr="006E0F8A">
              <w:rPr>
                <w:rFonts w:hAnsi="Times New Roman" w:hint="eastAsia"/>
                <w:b/>
                <w:bCs/>
              </w:rPr>
              <w:t>21</w:t>
            </w:r>
            <w:r w:rsidRPr="006E0F8A">
              <w:rPr>
                <w:rFonts w:hAnsi="Times New Roman"/>
                <w:b/>
                <w:bCs/>
              </w:rPr>
              <w:t>-15:</w:t>
            </w:r>
            <w:r w:rsidRPr="006E0F8A">
              <w:rPr>
                <w:rFonts w:hAnsi="Times New Roman" w:hint="eastAsia"/>
                <w:b/>
                <w:bCs/>
              </w:rPr>
              <w:t>38</w:t>
            </w:r>
          </w:p>
        </w:tc>
        <w:tc>
          <w:tcPr>
            <w:tcW w:w="6936" w:type="dxa"/>
            <w:vAlign w:val="center"/>
          </w:tcPr>
          <w:p w:rsidR="003C53B4" w:rsidRPr="006E0F8A" w:rsidRDefault="003C53B4" w:rsidP="006E7C04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C14427">
              <w:rPr>
                <w:rFonts w:ascii="华文仿宋" w:eastAsia="华文仿宋" w:hAnsi="华文仿宋" w:hint="eastAsia"/>
                <w:b/>
              </w:rPr>
              <w:t>王绍飞</w:t>
            </w:r>
            <w:r>
              <w:rPr>
                <w:rFonts w:ascii="华文仿宋" w:eastAsia="华文仿宋" w:hAnsi="华文仿宋" w:hint="eastAsia"/>
                <w:b/>
              </w:rPr>
              <w:t>：</w:t>
            </w:r>
            <w:r w:rsidR="00BF2587" w:rsidRPr="00BF2587">
              <w:rPr>
                <w:rFonts w:ascii="华文仿宋" w:eastAsia="华文仿宋" w:hAnsi="华文仿宋" w:hint="eastAsia"/>
                <w:b/>
              </w:rPr>
              <w:t>黄土高原盛果期苹果树土壤水分利用特征</w:t>
            </w:r>
          </w:p>
        </w:tc>
        <w:tc>
          <w:tcPr>
            <w:tcW w:w="923" w:type="dxa"/>
            <w:vMerge w:val="restart"/>
            <w:vAlign w:val="center"/>
          </w:tcPr>
          <w:p w:rsidR="003C53B4" w:rsidRPr="006E0F8A" w:rsidRDefault="00140C4B" w:rsidP="00085332">
            <w:pPr>
              <w:rPr>
                <w:rFonts w:ascii="华文仿宋" w:eastAsia="华文仿宋" w:hAnsi="华文仿宋"/>
                <w:b/>
              </w:rPr>
            </w:pPr>
            <w:r w:rsidRPr="00140C4B">
              <w:rPr>
                <w:rFonts w:ascii="华文仿宋" w:eastAsia="华文仿宋" w:hAnsi="华文仿宋" w:hint="eastAsia"/>
                <w:b/>
              </w:rPr>
              <w:t>李俊</w:t>
            </w:r>
          </w:p>
        </w:tc>
      </w:tr>
      <w:tr w:rsidR="003C53B4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3C53B4" w:rsidRPr="006E0F8A" w:rsidRDefault="003C53B4" w:rsidP="00BE5E46">
            <w:pPr>
              <w:jc w:val="both"/>
              <w:rPr>
                <w:rFonts w:eastAsia="宋体" w:hAnsi="Times New Roman"/>
                <w:b/>
                <w:bCs/>
              </w:rPr>
            </w:pPr>
            <w:r w:rsidRPr="006E0F8A">
              <w:rPr>
                <w:rFonts w:hAnsi="Times New Roman"/>
                <w:b/>
                <w:bCs/>
              </w:rPr>
              <w:t>1</w:t>
            </w:r>
            <w:r w:rsidRPr="006E0F8A">
              <w:rPr>
                <w:rFonts w:hAnsi="Times New Roman" w:hint="eastAsia"/>
                <w:b/>
                <w:bCs/>
              </w:rPr>
              <w:t>5</w:t>
            </w:r>
            <w:r w:rsidRPr="006E0F8A">
              <w:rPr>
                <w:rFonts w:hAnsi="Times New Roman"/>
                <w:b/>
                <w:bCs/>
              </w:rPr>
              <w:t>:</w:t>
            </w:r>
            <w:r w:rsidRPr="006E0F8A">
              <w:rPr>
                <w:rFonts w:hAnsi="Times New Roman" w:hint="eastAsia"/>
                <w:b/>
                <w:bCs/>
              </w:rPr>
              <w:t>38</w:t>
            </w:r>
            <w:r w:rsidRPr="006E0F8A">
              <w:rPr>
                <w:rFonts w:hAnsi="Times New Roman"/>
                <w:b/>
                <w:bCs/>
              </w:rPr>
              <w:t>-1</w:t>
            </w:r>
            <w:r w:rsidRPr="006E0F8A">
              <w:rPr>
                <w:rFonts w:hAnsi="Times New Roman" w:hint="eastAsia"/>
                <w:b/>
                <w:bCs/>
              </w:rPr>
              <w:t>5</w:t>
            </w:r>
            <w:r w:rsidRPr="006E0F8A">
              <w:rPr>
                <w:rFonts w:hAnsi="Times New Roman"/>
                <w:b/>
                <w:bCs/>
              </w:rPr>
              <w:t>:</w:t>
            </w:r>
            <w:r w:rsidRPr="006E0F8A">
              <w:rPr>
                <w:rFonts w:hAnsi="Times New Roman" w:hint="eastAsia"/>
                <w:b/>
                <w:bCs/>
              </w:rPr>
              <w:t>55</w:t>
            </w:r>
          </w:p>
        </w:tc>
        <w:tc>
          <w:tcPr>
            <w:tcW w:w="6936" w:type="dxa"/>
            <w:vAlign w:val="center"/>
          </w:tcPr>
          <w:p w:rsidR="003C53B4" w:rsidRPr="006E0F8A" w:rsidRDefault="003C53B4" w:rsidP="006E7C04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C14427">
              <w:rPr>
                <w:rFonts w:ascii="华文仿宋" w:eastAsia="华文仿宋" w:hAnsi="华文仿宋" w:hint="eastAsia"/>
                <w:b/>
              </w:rPr>
              <w:t>王海东</w:t>
            </w:r>
            <w:r>
              <w:rPr>
                <w:rFonts w:ascii="华文仿宋" w:eastAsia="华文仿宋" w:hAnsi="华文仿宋" w:hint="eastAsia"/>
                <w:b/>
              </w:rPr>
              <w:t>：</w:t>
            </w:r>
            <w:r w:rsidRPr="00C14427">
              <w:rPr>
                <w:rFonts w:ascii="华文仿宋" w:eastAsia="华文仿宋" w:hAnsi="华文仿宋" w:hint="eastAsia"/>
                <w:b/>
              </w:rPr>
              <w:t>基于</w:t>
            </w:r>
            <w:r w:rsidRPr="00C14427">
              <w:rPr>
                <w:rFonts w:ascii="华文仿宋" w:eastAsia="华文仿宋" w:hAnsi="华文仿宋"/>
                <w:b/>
              </w:rPr>
              <w:t>TOPSIS的滴灌马铃薯高产优质的水肥管理优化</w:t>
            </w:r>
          </w:p>
        </w:tc>
        <w:tc>
          <w:tcPr>
            <w:tcW w:w="923" w:type="dxa"/>
            <w:vMerge/>
            <w:vAlign w:val="center"/>
          </w:tcPr>
          <w:p w:rsidR="003C53B4" w:rsidRPr="006E0F8A" w:rsidRDefault="003C53B4" w:rsidP="00123192">
            <w:pPr>
              <w:pStyle w:val="1"/>
            </w:pPr>
          </w:p>
        </w:tc>
      </w:tr>
      <w:tr w:rsidR="003C53B4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3C53B4" w:rsidRPr="006E0F8A" w:rsidRDefault="003C53B4" w:rsidP="00081EAF">
            <w:pPr>
              <w:jc w:val="both"/>
              <w:rPr>
                <w:rFonts w:hAnsi="Times New Roman"/>
                <w:b/>
                <w:bCs/>
              </w:rPr>
            </w:pPr>
            <w:r w:rsidRPr="006E0F8A">
              <w:rPr>
                <w:rFonts w:hAnsi="Times New Roman" w:hint="eastAsia"/>
                <w:b/>
                <w:bCs/>
              </w:rPr>
              <w:t>15:55-16:12</w:t>
            </w:r>
          </w:p>
        </w:tc>
        <w:tc>
          <w:tcPr>
            <w:tcW w:w="6936" w:type="dxa"/>
            <w:vAlign w:val="center"/>
          </w:tcPr>
          <w:p w:rsidR="003C53B4" w:rsidRPr="006E0F8A" w:rsidRDefault="003C53B4" w:rsidP="0033585D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3C53B4">
              <w:rPr>
                <w:rFonts w:ascii="华文仿宋" w:eastAsia="华文仿宋" w:hAnsi="华文仿宋" w:hint="eastAsia"/>
                <w:b/>
              </w:rPr>
              <w:t>刘小利：</w:t>
            </w:r>
            <w:r w:rsidRPr="003C53B4">
              <w:rPr>
                <w:rFonts w:ascii="华文仿宋" w:eastAsia="华文仿宋" w:hAnsi="华文仿宋"/>
                <w:b/>
              </w:rPr>
              <w:t>Appropriate ridge-furrow ratio can enhance crop production and resource use efficiency by improving soil moisture and thermal condition in a semiarid region</w:t>
            </w:r>
          </w:p>
        </w:tc>
        <w:tc>
          <w:tcPr>
            <w:tcW w:w="923" w:type="dxa"/>
            <w:vMerge/>
            <w:vAlign w:val="center"/>
          </w:tcPr>
          <w:p w:rsidR="003C53B4" w:rsidRPr="006E0F8A" w:rsidRDefault="003C53B4" w:rsidP="00123192">
            <w:pPr>
              <w:pStyle w:val="1"/>
            </w:pPr>
          </w:p>
        </w:tc>
      </w:tr>
      <w:tr w:rsidR="003C53B4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3C53B4" w:rsidRPr="006E0F8A" w:rsidRDefault="003C53B4" w:rsidP="0020605C">
            <w:pPr>
              <w:jc w:val="both"/>
              <w:rPr>
                <w:rFonts w:hAnsi="Times New Roman"/>
                <w:b/>
                <w:bCs/>
              </w:rPr>
            </w:pPr>
            <w:r w:rsidRPr="006E0F8A">
              <w:rPr>
                <w:rFonts w:eastAsia="宋体" w:hAnsi="Times New Roman" w:hint="eastAsia"/>
                <w:b/>
                <w:bCs/>
              </w:rPr>
              <w:t>16:12-16:29</w:t>
            </w:r>
          </w:p>
        </w:tc>
        <w:tc>
          <w:tcPr>
            <w:tcW w:w="6936" w:type="dxa"/>
            <w:vAlign w:val="center"/>
          </w:tcPr>
          <w:p w:rsidR="003C53B4" w:rsidRPr="006E0F8A" w:rsidRDefault="003C53B4" w:rsidP="00A60418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C14427">
              <w:rPr>
                <w:rFonts w:ascii="华文仿宋" w:eastAsia="华文仿宋" w:hAnsi="华文仿宋" w:hint="eastAsia"/>
                <w:b/>
              </w:rPr>
              <w:t>张鹏</w:t>
            </w:r>
            <w:r>
              <w:rPr>
                <w:rFonts w:ascii="华文仿宋" w:eastAsia="华文仿宋" w:hAnsi="华文仿宋" w:hint="eastAsia"/>
                <w:b/>
              </w:rPr>
              <w:t>：</w:t>
            </w:r>
            <w:r w:rsidRPr="00C14427">
              <w:rPr>
                <w:rFonts w:ascii="华文仿宋" w:eastAsia="华文仿宋" w:hAnsi="华文仿宋"/>
                <w:b/>
              </w:rPr>
              <w:t>Dissecting the combined effects of air temperature and relative humidity on water use efficiency of barley under drought stress</w:t>
            </w:r>
            <w:bookmarkStart w:id="0" w:name="_GoBack"/>
            <w:bookmarkEnd w:id="0"/>
          </w:p>
        </w:tc>
        <w:tc>
          <w:tcPr>
            <w:tcW w:w="923" w:type="dxa"/>
            <w:vMerge/>
            <w:vAlign w:val="center"/>
          </w:tcPr>
          <w:p w:rsidR="003C53B4" w:rsidRPr="006E0F8A" w:rsidRDefault="003C53B4" w:rsidP="00123192">
            <w:pPr>
              <w:pStyle w:val="1"/>
            </w:pPr>
          </w:p>
        </w:tc>
      </w:tr>
      <w:tr w:rsidR="003C53B4" w:rsidRPr="00FE2870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3C53B4" w:rsidRPr="006E0F8A" w:rsidRDefault="003C53B4" w:rsidP="00FE2870">
            <w:pPr>
              <w:jc w:val="both"/>
              <w:rPr>
                <w:rFonts w:eastAsia="宋体" w:hAnsi="Times New Roman"/>
                <w:b/>
                <w:bCs/>
              </w:rPr>
            </w:pPr>
            <w:r w:rsidRPr="006E0F8A">
              <w:rPr>
                <w:rFonts w:hint="eastAsia"/>
                <w:b/>
              </w:rPr>
              <w:t>16:29-</w:t>
            </w:r>
            <w:r>
              <w:rPr>
                <w:rFonts w:hint="eastAsia"/>
                <w:b/>
              </w:rPr>
              <w:t>17</w:t>
            </w:r>
            <w:r w:rsidRPr="006E0F8A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00</w:t>
            </w:r>
          </w:p>
        </w:tc>
        <w:tc>
          <w:tcPr>
            <w:tcW w:w="6936" w:type="dxa"/>
            <w:vAlign w:val="center"/>
          </w:tcPr>
          <w:p w:rsidR="003C53B4" w:rsidRPr="006E0F8A" w:rsidRDefault="00C50179" w:rsidP="00FE2870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/>
                <w:b/>
              </w:rPr>
              <w:t>公布评分结果</w:t>
            </w:r>
          </w:p>
        </w:tc>
        <w:tc>
          <w:tcPr>
            <w:tcW w:w="923" w:type="dxa"/>
            <w:vAlign w:val="center"/>
          </w:tcPr>
          <w:p w:rsidR="003C53B4" w:rsidRPr="00FE2870" w:rsidRDefault="003C53B4" w:rsidP="00FE2870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</w:tbl>
    <w:p w:rsidR="00FF7E12" w:rsidRPr="006E0F8A" w:rsidRDefault="00FF7E12" w:rsidP="00BA372F">
      <w:pPr>
        <w:pStyle w:val="1"/>
      </w:pPr>
    </w:p>
    <w:sectPr w:rsidR="00FF7E12" w:rsidRPr="006E0F8A" w:rsidSect="00560162">
      <w:pgSz w:w="11906" w:h="16838"/>
      <w:pgMar w:top="993" w:right="1080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5C" w:rsidRDefault="00DF615C" w:rsidP="00181529">
      <w:r>
        <w:separator/>
      </w:r>
    </w:p>
  </w:endnote>
  <w:endnote w:type="continuationSeparator" w:id="0">
    <w:p w:rsidR="00DF615C" w:rsidRDefault="00DF615C" w:rsidP="0018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5C" w:rsidRDefault="00DF615C" w:rsidP="00181529">
      <w:r>
        <w:separator/>
      </w:r>
    </w:p>
  </w:footnote>
  <w:footnote w:type="continuationSeparator" w:id="0">
    <w:p w:rsidR="00DF615C" w:rsidRDefault="00DF615C" w:rsidP="0018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B8"/>
    <w:rsid w:val="0005777D"/>
    <w:rsid w:val="00085332"/>
    <w:rsid w:val="000A1906"/>
    <w:rsid w:val="00123192"/>
    <w:rsid w:val="00140489"/>
    <w:rsid w:val="00140C4B"/>
    <w:rsid w:val="00181529"/>
    <w:rsid w:val="00185D2C"/>
    <w:rsid w:val="00187F0A"/>
    <w:rsid w:val="001B4C1A"/>
    <w:rsid w:val="001D57F0"/>
    <w:rsid w:val="001D5B0C"/>
    <w:rsid w:val="0020605C"/>
    <w:rsid w:val="00245FA0"/>
    <w:rsid w:val="00262F7E"/>
    <w:rsid w:val="0028602B"/>
    <w:rsid w:val="002A2435"/>
    <w:rsid w:val="002A7682"/>
    <w:rsid w:val="002B4B6D"/>
    <w:rsid w:val="002C51A2"/>
    <w:rsid w:val="00315488"/>
    <w:rsid w:val="003222BE"/>
    <w:rsid w:val="00322FD7"/>
    <w:rsid w:val="00332A0F"/>
    <w:rsid w:val="0033585D"/>
    <w:rsid w:val="00342F34"/>
    <w:rsid w:val="0034783A"/>
    <w:rsid w:val="00352688"/>
    <w:rsid w:val="00355A8A"/>
    <w:rsid w:val="003607DC"/>
    <w:rsid w:val="003800E9"/>
    <w:rsid w:val="00391AA9"/>
    <w:rsid w:val="00393B1D"/>
    <w:rsid w:val="003C53B4"/>
    <w:rsid w:val="003F592B"/>
    <w:rsid w:val="00425228"/>
    <w:rsid w:val="00436329"/>
    <w:rsid w:val="004703D0"/>
    <w:rsid w:val="0047052E"/>
    <w:rsid w:val="004D0492"/>
    <w:rsid w:val="00513105"/>
    <w:rsid w:val="005223B7"/>
    <w:rsid w:val="00560162"/>
    <w:rsid w:val="00576C75"/>
    <w:rsid w:val="00584AB4"/>
    <w:rsid w:val="005E32DA"/>
    <w:rsid w:val="00633E56"/>
    <w:rsid w:val="006B1DD6"/>
    <w:rsid w:val="006E0F8A"/>
    <w:rsid w:val="006F5E8D"/>
    <w:rsid w:val="00703227"/>
    <w:rsid w:val="0073367F"/>
    <w:rsid w:val="007411AF"/>
    <w:rsid w:val="007A7C60"/>
    <w:rsid w:val="007B4FFE"/>
    <w:rsid w:val="007D34CA"/>
    <w:rsid w:val="008051A1"/>
    <w:rsid w:val="00816304"/>
    <w:rsid w:val="00841C2F"/>
    <w:rsid w:val="00870AC8"/>
    <w:rsid w:val="008864E2"/>
    <w:rsid w:val="008E65CD"/>
    <w:rsid w:val="008E7DE9"/>
    <w:rsid w:val="008F08AA"/>
    <w:rsid w:val="009046E2"/>
    <w:rsid w:val="00912A48"/>
    <w:rsid w:val="0097000D"/>
    <w:rsid w:val="00974014"/>
    <w:rsid w:val="0097526C"/>
    <w:rsid w:val="00977176"/>
    <w:rsid w:val="009B2EAE"/>
    <w:rsid w:val="009F190F"/>
    <w:rsid w:val="009F778D"/>
    <w:rsid w:val="00A12005"/>
    <w:rsid w:val="00A44A64"/>
    <w:rsid w:val="00A60418"/>
    <w:rsid w:val="00A63130"/>
    <w:rsid w:val="00AB2646"/>
    <w:rsid w:val="00AB4DFD"/>
    <w:rsid w:val="00AF4F2D"/>
    <w:rsid w:val="00B04658"/>
    <w:rsid w:val="00B237EB"/>
    <w:rsid w:val="00B352CA"/>
    <w:rsid w:val="00B84FF1"/>
    <w:rsid w:val="00B9640B"/>
    <w:rsid w:val="00BA0B81"/>
    <w:rsid w:val="00BA372F"/>
    <w:rsid w:val="00BB4539"/>
    <w:rsid w:val="00BD4BD6"/>
    <w:rsid w:val="00BE711D"/>
    <w:rsid w:val="00BF2587"/>
    <w:rsid w:val="00C14427"/>
    <w:rsid w:val="00C20831"/>
    <w:rsid w:val="00C50179"/>
    <w:rsid w:val="00C52741"/>
    <w:rsid w:val="00C5473B"/>
    <w:rsid w:val="00C81DDE"/>
    <w:rsid w:val="00C83FB8"/>
    <w:rsid w:val="00C94F7D"/>
    <w:rsid w:val="00CA6CD7"/>
    <w:rsid w:val="00CB3A2F"/>
    <w:rsid w:val="00CB4176"/>
    <w:rsid w:val="00D05701"/>
    <w:rsid w:val="00D211AA"/>
    <w:rsid w:val="00D51E03"/>
    <w:rsid w:val="00D70B90"/>
    <w:rsid w:val="00D73CFA"/>
    <w:rsid w:val="00DC01E8"/>
    <w:rsid w:val="00DF615C"/>
    <w:rsid w:val="00E67AED"/>
    <w:rsid w:val="00ED5FAA"/>
    <w:rsid w:val="00F04D76"/>
    <w:rsid w:val="00F13196"/>
    <w:rsid w:val="00F423CD"/>
    <w:rsid w:val="00F5447D"/>
    <w:rsid w:val="00FE2870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83FB8"/>
    <w:pPr>
      <w:widowControl w:val="0"/>
      <w:jc w:val="center"/>
    </w:pPr>
    <w:rPr>
      <w:rFonts w:ascii="Times New Roman" w:eastAsiaTheme="majorEastAsia" w:hAnsiTheme="majorEastAsia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nhideWhenUsed/>
    <w:rsid w:val="00C83FB8"/>
  </w:style>
  <w:style w:type="table" w:styleId="a3">
    <w:name w:val="Table Grid"/>
    <w:basedOn w:val="a1"/>
    <w:rsid w:val="00C83FB8"/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8152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83FB8"/>
    <w:pPr>
      <w:widowControl w:val="0"/>
      <w:jc w:val="center"/>
    </w:pPr>
    <w:rPr>
      <w:rFonts w:ascii="Times New Roman" w:eastAsiaTheme="majorEastAsia" w:hAnsiTheme="majorEastAsia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nhideWhenUsed/>
    <w:rsid w:val="00C83FB8"/>
  </w:style>
  <w:style w:type="table" w:styleId="a3">
    <w:name w:val="Table Grid"/>
    <w:basedOn w:val="a1"/>
    <w:rsid w:val="00C83FB8"/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8152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5EC9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牛秀峰</dc:creator>
  <cp:lastModifiedBy>牛秀峰</cp:lastModifiedBy>
  <cp:revision>19</cp:revision>
  <dcterms:created xsi:type="dcterms:W3CDTF">2019-12-23T01:46:00Z</dcterms:created>
  <dcterms:modified xsi:type="dcterms:W3CDTF">2020-06-19T03:11:00Z</dcterms:modified>
</cp:coreProperties>
</file>