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E6" w:rsidRPr="00D94F66" w:rsidRDefault="004564E6" w:rsidP="004564E6">
      <w:pPr>
        <w:widowControl/>
        <w:spacing w:before="100" w:beforeAutospacing="1" w:after="100" w:afterAutospacing="1" w:line="360" w:lineRule="auto"/>
        <w:jc w:val="left"/>
      </w:pPr>
      <w:r>
        <w:rPr>
          <w:rFonts w:hint="eastAsia"/>
        </w:rPr>
        <w:t>附件：会议议程</w:t>
      </w:r>
      <w:bookmarkStart w:id="0" w:name="_GoBack"/>
      <w:bookmarkEnd w:id="0"/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28"/>
        <w:gridCol w:w="3408"/>
        <w:gridCol w:w="2126"/>
        <w:gridCol w:w="1418"/>
      </w:tblGrid>
      <w:tr w:rsidR="00E6753C" w:rsidRPr="00FF1AD5" w:rsidTr="002B1110"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Heiti SC Light" w:eastAsia="Heiti SC Light" w:cs="Heiti SC Light"/>
                <w:b/>
                <w:kern w:val="0"/>
                <w:szCs w:val="21"/>
              </w:rPr>
            </w:pPr>
            <w:r w:rsidRPr="00FF1AD5">
              <w:rPr>
                <w:rFonts w:ascii="Heiti SC Light" w:eastAsia="Heiti SC Light" w:cs="Heiti SC Light"/>
                <w:b/>
                <w:kern w:val="0"/>
                <w:szCs w:val="21"/>
              </w:rPr>
              <w:t>Date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Heiti SC Light" w:eastAsia="Heiti SC Light" w:cs="Heiti SC Light"/>
                <w:b/>
                <w:kern w:val="0"/>
                <w:szCs w:val="21"/>
              </w:rPr>
            </w:pPr>
            <w:r w:rsidRPr="00FF1AD5">
              <w:rPr>
                <w:rFonts w:ascii="Heiti SC Light" w:eastAsia="Heiti SC Light" w:cs="Heiti SC Light"/>
                <w:b/>
                <w:kern w:val="0"/>
                <w:szCs w:val="21"/>
              </w:rPr>
              <w:t>Activities</w:t>
            </w:r>
          </w:p>
        </w:tc>
        <w:tc>
          <w:tcPr>
            <w:tcW w:w="1418" w:type="dxa"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Heiti SC Light" w:eastAsia="Heiti SC Light" w:cs="Heiti SC Light"/>
                <w:b/>
                <w:kern w:val="0"/>
                <w:szCs w:val="21"/>
              </w:rPr>
            </w:pPr>
            <w:r>
              <w:rPr>
                <w:rFonts w:ascii="Heiti SC Light" w:eastAsia="Heiti SC Light" w:cs="Heiti SC Light"/>
                <w:b/>
                <w:kern w:val="0"/>
                <w:szCs w:val="21"/>
              </w:rPr>
              <w:t>Moderator</w:t>
            </w:r>
          </w:p>
        </w:tc>
      </w:tr>
      <w:tr w:rsidR="00E6753C" w:rsidRPr="00FF1AD5" w:rsidTr="002B1110">
        <w:trPr>
          <w:trHeight w:hRule="exact" w:val="568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  <w:r>
              <w:rPr>
                <w:rFonts w:ascii="Heiti SC Light" w:eastAsia="Heiti SC Light" w:cs="Heiti SC Light"/>
                <w:kern w:val="0"/>
                <w:sz w:val="20"/>
                <w:szCs w:val="20"/>
              </w:rPr>
              <w:t>10</w:t>
            </w:r>
            <w:r w:rsidRPr="00FF1AD5">
              <w:rPr>
                <w:rFonts w:ascii="Heiti SC Light" w:eastAsia="Heiti SC Light" w:cs="Heiti SC Light"/>
                <w:kern w:val="0"/>
                <w:sz w:val="20"/>
                <w:szCs w:val="20"/>
              </w:rPr>
              <w:t>.</w:t>
            </w:r>
            <w:r>
              <w:rPr>
                <w:rFonts w:ascii="Heiti SC Light" w:eastAsia="Heiti SC Light" w:cs="Heiti SC Light" w:hint="eastAsia"/>
                <w:kern w:val="0"/>
                <w:sz w:val="20"/>
                <w:szCs w:val="20"/>
              </w:rPr>
              <w:t>2</w:t>
            </w:r>
            <w:r>
              <w:rPr>
                <w:rFonts w:ascii="Heiti SC Light" w:eastAsia="Heiti SC Light" w:cs="Heiti SC Light"/>
                <w:kern w:val="0"/>
                <w:sz w:val="20"/>
                <w:szCs w:val="20"/>
              </w:rPr>
              <w:t>8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E6753C" w:rsidRPr="00054681" w:rsidRDefault="00E6753C" w:rsidP="00525B99">
            <w:pPr>
              <w:widowControl/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  <w:r>
              <w:rPr>
                <w:rFonts w:ascii="Heiti SC Light" w:eastAsia="Heiti SC Light" w:cs="Heiti SC Light" w:hint="eastAsia"/>
                <w:kern w:val="0"/>
                <w:sz w:val="20"/>
                <w:szCs w:val="20"/>
              </w:rPr>
              <w:t>W</w:t>
            </w:r>
            <w:r>
              <w:rPr>
                <w:rFonts w:ascii="Heiti SC Light" w:eastAsia="Heiti SC Light" w:cs="Heiti SC Light"/>
                <w:kern w:val="0"/>
                <w:sz w:val="20"/>
                <w:szCs w:val="20"/>
              </w:rPr>
              <w:t xml:space="preserve">orkshop </w:t>
            </w:r>
            <w:r w:rsidR="00525B99">
              <w:rPr>
                <w:rFonts w:ascii="Heiti SC Light" w:eastAsia="Heiti SC Light" w:cs="Heiti SC Light"/>
                <w:kern w:val="0"/>
                <w:sz w:val="20"/>
                <w:szCs w:val="20"/>
              </w:rPr>
              <w:t>on</w:t>
            </w:r>
            <w:r>
              <w:rPr>
                <w:rFonts w:ascii="Heiti SC Light" w:eastAsia="Heiti SC Light" w:cs="Heiti SC Light"/>
                <w:kern w:val="0"/>
                <w:sz w:val="20"/>
                <w:szCs w:val="20"/>
              </w:rPr>
              <w:t xml:space="preserve"> Crop Soil-borne Diseases:</w:t>
            </w:r>
          </w:p>
        </w:tc>
        <w:tc>
          <w:tcPr>
            <w:tcW w:w="1418" w:type="dxa"/>
            <w:vMerge w:val="restart"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  <w:r w:rsidRPr="00FF1AD5">
              <w:rPr>
                <w:rFonts w:ascii="Heiti SC Light" w:eastAsia="Heiti SC Light" w:cs="Heiti SC Light" w:hint="eastAsia"/>
                <w:kern w:val="0"/>
                <w:sz w:val="20"/>
                <w:szCs w:val="20"/>
              </w:rPr>
              <w:t>Xiaoping</w:t>
            </w:r>
            <w:r w:rsidRPr="00FF1AD5">
              <w:rPr>
                <w:rFonts w:ascii="Heiti SC Light" w:eastAsia="Heiti SC Light" w:cs="Heiti SC Light"/>
                <w:kern w:val="0"/>
                <w:sz w:val="20"/>
                <w:szCs w:val="20"/>
              </w:rPr>
              <w:t xml:space="preserve"> </w:t>
            </w:r>
            <w:r w:rsidRPr="00FF1AD5">
              <w:rPr>
                <w:rFonts w:ascii="Heiti SC Light" w:eastAsia="Heiti SC Light" w:cs="Heiti SC Light" w:hint="eastAsia"/>
                <w:kern w:val="0"/>
                <w:sz w:val="20"/>
                <w:szCs w:val="20"/>
              </w:rPr>
              <w:t>H</w:t>
            </w:r>
            <w:r>
              <w:rPr>
                <w:rFonts w:ascii="Heiti SC Light" w:eastAsia="Heiti SC Light" w:cs="Heiti SC Light"/>
                <w:kern w:val="0"/>
                <w:sz w:val="20"/>
                <w:szCs w:val="20"/>
              </w:rPr>
              <w:t>U</w:t>
            </w:r>
          </w:p>
        </w:tc>
      </w:tr>
      <w:tr w:rsidR="00E6753C" w:rsidRPr="00FF1AD5" w:rsidTr="00BA4BDE">
        <w:trPr>
          <w:trHeight w:hRule="exact" w:val="499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6753C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E6753C" w:rsidRPr="00F30512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b/>
                <w:kern w:val="0"/>
                <w:sz w:val="20"/>
                <w:szCs w:val="20"/>
              </w:rPr>
            </w:pP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8:30-8:45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E6753C" w:rsidRPr="00F30512" w:rsidRDefault="003039F7" w:rsidP="003039F7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b/>
                <w:kern w:val="0"/>
                <w:sz w:val="20"/>
                <w:szCs w:val="20"/>
              </w:rPr>
            </w:pPr>
            <w:r w:rsidRPr="003039F7">
              <w:rPr>
                <w:rFonts w:ascii="Heiti SC Light" w:eastAsia="Heiti SC Light" w:cs="Heiti SC Light"/>
                <w:kern w:val="0"/>
                <w:sz w:val="16"/>
                <w:szCs w:val="16"/>
              </w:rPr>
              <w:t>Welcome and Introductions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753C" w:rsidRPr="00F30512" w:rsidRDefault="00E6753C" w:rsidP="002B1110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b/>
                <w:kern w:val="0"/>
                <w:sz w:val="20"/>
                <w:szCs w:val="20"/>
              </w:rPr>
            </w:pPr>
            <w:r w:rsidRPr="002F08BE">
              <w:rPr>
                <w:rFonts w:ascii="Heiti SC Light" w:eastAsia="Heiti SC Light" w:cs="Heiti SC Light"/>
                <w:kern w:val="0"/>
                <w:sz w:val="16"/>
                <w:szCs w:val="16"/>
              </w:rPr>
              <w:t>Deputy Director, Office of International Affairs, NWAUF</w:t>
            </w:r>
          </w:p>
        </w:tc>
        <w:tc>
          <w:tcPr>
            <w:tcW w:w="1418" w:type="dxa"/>
            <w:vMerge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</w:tr>
      <w:tr w:rsidR="00E6753C" w:rsidRPr="00FF1AD5" w:rsidTr="00BA4BDE">
        <w:trPr>
          <w:trHeight w:hRule="exact" w:val="35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6753C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E6753C" w:rsidRPr="00F30512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b/>
                <w:kern w:val="0"/>
                <w:sz w:val="20"/>
                <w:szCs w:val="20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8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:45-9:00</w:t>
            </w:r>
          </w:p>
        </w:tc>
        <w:tc>
          <w:tcPr>
            <w:tcW w:w="5534" w:type="dxa"/>
            <w:gridSpan w:val="2"/>
            <w:shd w:val="clear" w:color="auto" w:fill="auto"/>
            <w:vAlign w:val="center"/>
          </w:tcPr>
          <w:p w:rsidR="00E6753C" w:rsidRPr="00F30512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b/>
                <w:kern w:val="0"/>
                <w:sz w:val="20"/>
                <w:szCs w:val="20"/>
              </w:rPr>
            </w:pP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Group Photo</w:t>
            </w:r>
          </w:p>
        </w:tc>
        <w:tc>
          <w:tcPr>
            <w:tcW w:w="1418" w:type="dxa"/>
            <w:vMerge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</w:tr>
      <w:tr w:rsidR="00E6753C" w:rsidRPr="00FF1AD5" w:rsidTr="00BA4BDE">
        <w:trPr>
          <w:trHeight w:hRule="exact" w:val="561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6753C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E6753C" w:rsidRPr="00F30512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b/>
                <w:kern w:val="0"/>
                <w:sz w:val="20"/>
                <w:szCs w:val="20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9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:00-10:30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E6753C" w:rsidRPr="00C942BA" w:rsidRDefault="00E6753C" w:rsidP="002B1110">
            <w:pPr>
              <w:autoSpaceDE w:val="0"/>
              <w:autoSpaceDN w:val="0"/>
              <w:adjustRightInd w:val="0"/>
              <w:snapToGrid w:val="0"/>
              <w:ind w:rightChars="-27" w:right="-57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proofErr w:type="spellStart"/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Sclerotinia</w:t>
            </w:r>
            <w:proofErr w:type="spellEnd"/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proofErr w:type="spellStart"/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spp</w:t>
            </w:r>
            <w:proofErr w:type="spellEnd"/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: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A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Summary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of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Quarter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Century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of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Research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753C" w:rsidRDefault="00E6753C" w:rsidP="002B1110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 w:rsidRPr="00054681"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P</w:t>
            </w:r>
            <w:r w:rsidRPr="00054681">
              <w:rPr>
                <w:rFonts w:ascii="Heiti SC Light" w:eastAsia="Heiti SC Light" w:cs="Heiti SC Light"/>
                <w:kern w:val="0"/>
                <w:sz w:val="16"/>
                <w:szCs w:val="16"/>
              </w:rPr>
              <w:t xml:space="preserve">rof. Krishna </w:t>
            </w:r>
            <w:proofErr w:type="spellStart"/>
            <w:r w:rsidRPr="00054681">
              <w:rPr>
                <w:rFonts w:ascii="Heiti SC Light" w:eastAsia="Heiti SC Light" w:cs="Heiti SC Light"/>
                <w:kern w:val="0"/>
                <w:sz w:val="16"/>
                <w:szCs w:val="16"/>
              </w:rPr>
              <w:t>Subbarao</w:t>
            </w:r>
            <w:proofErr w:type="spellEnd"/>
          </w:p>
          <w:p w:rsidR="00E6753C" w:rsidRPr="00054681" w:rsidRDefault="00E6753C" w:rsidP="002B1110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U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niversity of California, Davis</w:t>
            </w:r>
          </w:p>
        </w:tc>
        <w:tc>
          <w:tcPr>
            <w:tcW w:w="1418" w:type="dxa"/>
            <w:vMerge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</w:tr>
      <w:tr w:rsidR="00E6753C" w:rsidRPr="00FF1AD5" w:rsidTr="00BA4BDE">
        <w:trPr>
          <w:trHeight w:hRule="exact" w:val="321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6753C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E6753C" w:rsidRPr="0084448C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 w:rsidRPr="0084448C"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1</w:t>
            </w:r>
            <w:r w:rsidRPr="0084448C">
              <w:rPr>
                <w:rFonts w:ascii="Heiti SC Light" w:eastAsia="Heiti SC Light" w:cs="Heiti SC Light"/>
                <w:kern w:val="0"/>
                <w:sz w:val="16"/>
                <w:szCs w:val="16"/>
              </w:rPr>
              <w:t>0:30-11:00</w:t>
            </w:r>
          </w:p>
        </w:tc>
        <w:tc>
          <w:tcPr>
            <w:tcW w:w="5534" w:type="dxa"/>
            <w:gridSpan w:val="2"/>
            <w:shd w:val="clear" w:color="auto" w:fill="auto"/>
            <w:vAlign w:val="center"/>
          </w:tcPr>
          <w:p w:rsidR="00E6753C" w:rsidRPr="0084448C" w:rsidRDefault="00E6753C" w:rsidP="00D22A51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C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offee Break</w:t>
            </w:r>
          </w:p>
        </w:tc>
        <w:tc>
          <w:tcPr>
            <w:tcW w:w="1418" w:type="dxa"/>
            <w:vMerge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</w:tr>
      <w:tr w:rsidR="00E6753C" w:rsidRPr="00FF1AD5" w:rsidTr="00BA4BDE">
        <w:trPr>
          <w:trHeight w:hRule="exact" w:val="48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6753C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E6753C" w:rsidRPr="0084448C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1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1:00-12:00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E6753C" w:rsidRDefault="00E6753C" w:rsidP="002B1110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 w:rsidRPr="00AE25EC">
              <w:rPr>
                <w:rFonts w:ascii="Heiti SC Light" w:eastAsia="Heiti SC Light" w:cs="Heiti SC Light"/>
                <w:kern w:val="0"/>
                <w:sz w:val="16"/>
                <w:szCs w:val="16"/>
              </w:rPr>
              <w:t xml:space="preserve">The </w:t>
            </w:r>
            <w:proofErr w:type="spellStart"/>
            <w:r w:rsidRPr="00AE25EC">
              <w:rPr>
                <w:rFonts w:ascii="Heiti SC Light" w:eastAsia="Heiti SC Light" w:cs="Heiti SC Light"/>
                <w:i/>
                <w:iCs/>
                <w:kern w:val="0"/>
                <w:sz w:val="16"/>
                <w:szCs w:val="16"/>
              </w:rPr>
              <w:t>Verticillium</w:t>
            </w:r>
            <w:proofErr w:type="spellEnd"/>
            <w:r w:rsidRPr="00AE25EC">
              <w:rPr>
                <w:rFonts w:ascii="Heiti SC Light" w:eastAsia="Heiti SC Light" w:cs="Heiti SC Light"/>
                <w:i/>
                <w:iCs/>
                <w:kern w:val="0"/>
                <w:sz w:val="16"/>
                <w:szCs w:val="16"/>
              </w:rPr>
              <w:t xml:space="preserve"> </w:t>
            </w:r>
            <w:proofErr w:type="spellStart"/>
            <w:r w:rsidRPr="00AE25EC">
              <w:rPr>
                <w:rFonts w:ascii="Heiti SC Light" w:eastAsia="Heiti SC Light" w:cs="Heiti SC Light"/>
                <w:i/>
                <w:iCs/>
                <w:kern w:val="0"/>
                <w:sz w:val="16"/>
                <w:szCs w:val="16"/>
              </w:rPr>
              <w:t>dahliae</w:t>
            </w:r>
            <w:proofErr w:type="spellEnd"/>
            <w:r w:rsidRPr="00AE25EC">
              <w:rPr>
                <w:rFonts w:ascii="Heiti SC Light" w:eastAsia="Heiti SC Light" w:cs="Heiti SC Light"/>
                <w:kern w:val="0"/>
                <w:sz w:val="16"/>
                <w:szCs w:val="16"/>
              </w:rPr>
              <w:t xml:space="preserve"> Sho1-MAPK pathway regulated melanin biosynthesis is required for plant infection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753C" w:rsidRDefault="00E6753C" w:rsidP="002B1110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 xml:space="preserve">Dr. </w:t>
            </w:r>
            <w:r w:rsidRPr="00AE25EC">
              <w:rPr>
                <w:rFonts w:ascii="Heiti SC Light" w:eastAsia="Heiti SC Light" w:cs="Heiti SC Light"/>
                <w:kern w:val="0"/>
                <w:sz w:val="16"/>
                <w:szCs w:val="16"/>
              </w:rPr>
              <w:t>Lei Z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HOU</w:t>
            </w:r>
          </w:p>
          <w:p w:rsidR="00E6753C" w:rsidRPr="0084448C" w:rsidRDefault="00E6753C" w:rsidP="002B1110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 w:rsidRPr="00272B3F">
              <w:rPr>
                <w:rFonts w:ascii="Heiti SC Light" w:eastAsia="Heiti SC Light" w:cs="Heiti SC Light"/>
                <w:kern w:val="0"/>
                <w:sz w:val="16"/>
                <w:szCs w:val="16"/>
              </w:rPr>
              <w:t>Institute of Food Science and Technology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, CAAS</w:t>
            </w:r>
          </w:p>
        </w:tc>
        <w:tc>
          <w:tcPr>
            <w:tcW w:w="1418" w:type="dxa"/>
            <w:vMerge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</w:tr>
      <w:tr w:rsidR="00E6753C" w:rsidRPr="00FF1AD5" w:rsidTr="00BA4BDE">
        <w:trPr>
          <w:trHeight w:hRule="exact" w:val="321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6753C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E6753C" w:rsidRPr="0084448C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1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2:00-14:30</w:t>
            </w:r>
          </w:p>
        </w:tc>
        <w:tc>
          <w:tcPr>
            <w:tcW w:w="5534" w:type="dxa"/>
            <w:gridSpan w:val="2"/>
            <w:shd w:val="clear" w:color="auto" w:fill="auto"/>
            <w:vAlign w:val="center"/>
          </w:tcPr>
          <w:p w:rsidR="00E6753C" w:rsidRPr="0084448C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L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unch</w:t>
            </w:r>
          </w:p>
        </w:tc>
        <w:tc>
          <w:tcPr>
            <w:tcW w:w="1418" w:type="dxa"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</w:tr>
      <w:tr w:rsidR="00E6753C" w:rsidRPr="00FF1AD5" w:rsidTr="00BA4BDE">
        <w:trPr>
          <w:trHeight w:hRule="exact" w:val="527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6753C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E6753C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1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4:30-15:00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E6753C" w:rsidRDefault="00E6753C" w:rsidP="002B1110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A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Verticillium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secretory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protein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targets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plant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transcription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factors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to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modulate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F41FE9">
              <w:rPr>
                <w:rFonts w:ascii="Heiti SC Light" w:eastAsia="Heiti SC Light" w:cs="Heiti SC Light"/>
                <w:kern w:val="0"/>
                <w:sz w:val="16"/>
                <w:szCs w:val="16"/>
              </w:rPr>
              <w:t>immunity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753C" w:rsidRDefault="00E6753C" w:rsidP="002B1110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A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ssociate Prof. Jun QIN</w:t>
            </w:r>
          </w:p>
          <w:p w:rsidR="00E6753C" w:rsidRPr="0084448C" w:rsidRDefault="00E6753C" w:rsidP="002B1110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N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orthwest A&amp;F University</w:t>
            </w:r>
          </w:p>
        </w:tc>
        <w:tc>
          <w:tcPr>
            <w:tcW w:w="1418" w:type="dxa"/>
            <w:vMerge w:val="restart"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  <w:proofErr w:type="spellStart"/>
            <w:r>
              <w:rPr>
                <w:rFonts w:ascii="Heiti SC Light" w:eastAsia="Heiti SC Light" w:cs="Heiti SC Light" w:hint="eastAsia"/>
                <w:kern w:val="0"/>
                <w:sz w:val="20"/>
                <w:szCs w:val="20"/>
              </w:rPr>
              <w:t>J</w:t>
            </w:r>
            <w:r>
              <w:rPr>
                <w:rFonts w:ascii="Heiti SC Light" w:eastAsia="Heiti SC Light" w:cs="Heiti SC Light"/>
                <w:kern w:val="0"/>
                <w:sz w:val="20"/>
                <w:szCs w:val="20"/>
              </w:rPr>
              <w:t>ieyin</w:t>
            </w:r>
            <w:proofErr w:type="spellEnd"/>
            <w:r>
              <w:rPr>
                <w:rFonts w:ascii="Heiti SC Light" w:eastAsia="Heiti SC Light" w:cs="Heiti SC Light"/>
                <w:kern w:val="0"/>
                <w:sz w:val="20"/>
                <w:szCs w:val="20"/>
              </w:rPr>
              <w:t xml:space="preserve"> CHEN</w:t>
            </w:r>
          </w:p>
        </w:tc>
      </w:tr>
      <w:tr w:rsidR="00E6753C" w:rsidRPr="00FF1AD5" w:rsidTr="00BA4BDE">
        <w:trPr>
          <w:trHeight w:hRule="exact" w:val="576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6753C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E6753C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1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5:00-15:30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E6753C" w:rsidRDefault="007964A6" w:rsidP="006F1D6A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 w:rsidRPr="00024CA9">
              <w:rPr>
                <w:rFonts w:ascii="Heiti SC Light" w:eastAsia="Heiti SC Light" w:cs="Heiti SC Light"/>
                <w:kern w:val="0"/>
                <w:sz w:val="16"/>
                <w:szCs w:val="16"/>
              </w:rPr>
              <w:t xml:space="preserve">Functional Analyses of Small Secreted Cysteine-Rich Proteins Identified Candidate Effectors in </w:t>
            </w:r>
            <w:proofErr w:type="spellStart"/>
            <w:r w:rsidRPr="00024CA9">
              <w:rPr>
                <w:rFonts w:ascii="Heiti SC Light" w:eastAsia="Heiti SC Light" w:cs="Heiti SC Light"/>
                <w:i/>
                <w:iCs/>
                <w:kern w:val="0"/>
                <w:sz w:val="16"/>
                <w:szCs w:val="16"/>
              </w:rPr>
              <w:t>Verticillium</w:t>
            </w:r>
            <w:proofErr w:type="spellEnd"/>
            <w:r w:rsidR="006F1D6A">
              <w:rPr>
                <w:rFonts w:ascii="Heiti SC Light" w:eastAsia="Heiti SC Light" w:cs="Heiti SC Light"/>
                <w:i/>
                <w:iCs/>
                <w:kern w:val="0"/>
                <w:sz w:val="16"/>
                <w:szCs w:val="16"/>
              </w:rPr>
              <w:t xml:space="preserve"> </w:t>
            </w:r>
            <w:proofErr w:type="spellStart"/>
            <w:r w:rsidR="006F1D6A">
              <w:rPr>
                <w:rFonts w:ascii="Heiti SC Light" w:eastAsia="Heiti SC Light" w:cs="Heiti SC Light"/>
                <w:i/>
                <w:iCs/>
                <w:kern w:val="0"/>
                <w:sz w:val="16"/>
                <w:szCs w:val="16"/>
              </w:rPr>
              <w:t>dahliae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964A6" w:rsidRDefault="007964A6" w:rsidP="007964A6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 xml:space="preserve">Dr. </w:t>
            </w:r>
            <w:proofErr w:type="spellStart"/>
            <w:r w:rsidRPr="00024CA9">
              <w:rPr>
                <w:rFonts w:ascii="Heiti SC Light" w:eastAsia="Heiti SC Light" w:cs="Heiti SC Light"/>
                <w:kern w:val="0"/>
                <w:sz w:val="16"/>
                <w:szCs w:val="16"/>
              </w:rPr>
              <w:t>Dandan</w:t>
            </w:r>
            <w:proofErr w:type="spellEnd"/>
            <w:r w:rsidRPr="00024CA9">
              <w:rPr>
                <w:rFonts w:ascii="Heiti SC Light" w:eastAsia="Heiti SC Light" w:cs="Heiti SC Light"/>
                <w:kern w:val="0"/>
                <w:sz w:val="16"/>
                <w:szCs w:val="16"/>
              </w:rPr>
              <w:t xml:space="preserve"> Z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HANG</w:t>
            </w:r>
          </w:p>
          <w:p w:rsidR="00E6753C" w:rsidRPr="0084448C" w:rsidRDefault="007964A6" w:rsidP="007964A6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 w:rsidRPr="00272B3F">
              <w:rPr>
                <w:rFonts w:ascii="Heiti SC Light" w:eastAsia="Heiti SC Light" w:cs="Heiti SC Light"/>
                <w:kern w:val="0"/>
                <w:sz w:val="16"/>
                <w:szCs w:val="16"/>
              </w:rPr>
              <w:t>Institute of Food Science and Technology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, CAAS</w:t>
            </w:r>
          </w:p>
        </w:tc>
        <w:tc>
          <w:tcPr>
            <w:tcW w:w="1418" w:type="dxa"/>
            <w:vMerge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</w:tr>
      <w:tr w:rsidR="00E6753C" w:rsidRPr="00FF1AD5" w:rsidTr="00BA4BDE">
        <w:trPr>
          <w:trHeight w:hRule="exact" w:val="554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6753C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E6753C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1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5:30-16:00</w:t>
            </w:r>
          </w:p>
        </w:tc>
        <w:tc>
          <w:tcPr>
            <w:tcW w:w="5534" w:type="dxa"/>
            <w:gridSpan w:val="2"/>
            <w:shd w:val="clear" w:color="auto" w:fill="auto"/>
            <w:vAlign w:val="center"/>
          </w:tcPr>
          <w:p w:rsidR="00E6753C" w:rsidRDefault="00E6753C" w:rsidP="002B1110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C</w:t>
            </w:r>
            <w:r w:rsidR="003F1481">
              <w:rPr>
                <w:rFonts w:ascii="Heiti SC Light" w:eastAsia="Heiti SC Light" w:cs="Heiti SC Light"/>
                <w:kern w:val="0"/>
                <w:sz w:val="16"/>
                <w:szCs w:val="16"/>
              </w:rPr>
              <w:t xml:space="preserve">offee 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Break</w:t>
            </w:r>
          </w:p>
        </w:tc>
        <w:tc>
          <w:tcPr>
            <w:tcW w:w="1418" w:type="dxa"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</w:tr>
      <w:tr w:rsidR="00E6753C" w:rsidRPr="00FF1AD5" w:rsidTr="00BA4BDE">
        <w:trPr>
          <w:trHeight w:hRule="exact" w:val="554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6753C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E6753C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1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6:00-16:30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E6753C" w:rsidRPr="007964A6" w:rsidRDefault="007964A6" w:rsidP="002B1110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Vayg1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is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required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for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microsclerotium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formation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and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melanin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production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in</w:t>
            </w:r>
            <w:r w:rsidRPr="00C942BA">
              <w:rPr>
                <w:rFonts w:ascii="Heiti SC Light" w:eastAsia="Heiti SC Light" w:cs="Heiti SC Light"/>
                <w:kern w:val="0"/>
                <w:sz w:val="16"/>
                <w:szCs w:val="16"/>
              </w:rPr>
              <w:t> </w:t>
            </w:r>
            <w:r w:rsidRPr="00C46FBD">
              <w:rPr>
                <w:rFonts w:ascii="Heiti SC Light" w:eastAsia="Heiti SC Light" w:cs="Heiti SC Light"/>
                <w:i/>
                <w:kern w:val="0"/>
                <w:sz w:val="16"/>
                <w:szCs w:val="16"/>
              </w:rPr>
              <w:t>Verticillium</w:t>
            </w:r>
            <w:r w:rsidRPr="00C46FBD">
              <w:rPr>
                <w:rFonts w:ascii="Heiti SC Light" w:eastAsia="Heiti SC Light" w:cs="Heiti SC Light"/>
                <w:i/>
                <w:kern w:val="0"/>
                <w:sz w:val="16"/>
                <w:szCs w:val="16"/>
              </w:rPr>
              <w:t> </w:t>
            </w:r>
            <w:r w:rsidRPr="00C46FBD">
              <w:rPr>
                <w:rFonts w:ascii="Heiti SC Light" w:eastAsia="Heiti SC Light" w:cs="Heiti SC Light"/>
                <w:i/>
                <w:kern w:val="0"/>
                <w:sz w:val="16"/>
                <w:szCs w:val="16"/>
              </w:rPr>
              <w:t>dahliae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64A6" w:rsidRDefault="007964A6" w:rsidP="007964A6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M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rs. Tao LIU</w:t>
            </w:r>
          </w:p>
          <w:p w:rsidR="00E6753C" w:rsidRPr="0084448C" w:rsidRDefault="007964A6" w:rsidP="007964A6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N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orthwest A&amp;F University</w:t>
            </w:r>
          </w:p>
        </w:tc>
        <w:tc>
          <w:tcPr>
            <w:tcW w:w="1418" w:type="dxa"/>
            <w:vMerge w:val="restart"/>
            <w:vAlign w:val="center"/>
          </w:tcPr>
          <w:p w:rsidR="00E6753C" w:rsidRPr="00FF1AD5" w:rsidRDefault="007964A6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  <w:proofErr w:type="spellStart"/>
            <w:r>
              <w:rPr>
                <w:rFonts w:ascii="Heiti SC Light" w:eastAsia="Heiti SC Light" w:cs="Heiti SC Light" w:hint="eastAsia"/>
                <w:kern w:val="0"/>
                <w:sz w:val="20"/>
                <w:szCs w:val="20"/>
              </w:rPr>
              <w:t>J</w:t>
            </w:r>
            <w:r>
              <w:rPr>
                <w:rFonts w:ascii="Heiti SC Light" w:eastAsia="Heiti SC Light" w:cs="Heiti SC Light"/>
                <w:kern w:val="0"/>
                <w:sz w:val="20"/>
                <w:szCs w:val="20"/>
              </w:rPr>
              <w:t>ieyin</w:t>
            </w:r>
            <w:proofErr w:type="spellEnd"/>
            <w:r>
              <w:rPr>
                <w:rFonts w:ascii="Heiti SC Light" w:eastAsia="Heiti SC Light" w:cs="Heiti SC Light"/>
                <w:kern w:val="0"/>
                <w:sz w:val="20"/>
                <w:szCs w:val="20"/>
              </w:rPr>
              <w:t xml:space="preserve"> CHEN</w:t>
            </w:r>
          </w:p>
        </w:tc>
      </w:tr>
      <w:tr w:rsidR="00E6753C" w:rsidRPr="00FF1AD5" w:rsidTr="00BA4BDE">
        <w:trPr>
          <w:trHeight w:hRule="exact" w:val="554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6753C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E6753C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1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6:30-17:00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E6753C" w:rsidRPr="00024CA9" w:rsidRDefault="007964A6" w:rsidP="002B1110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P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 xml:space="preserve">otato </w:t>
            </w:r>
            <w:proofErr w:type="spellStart"/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Verticillium</w:t>
            </w:r>
            <w:proofErr w:type="spellEnd"/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 xml:space="preserve"> Wilt in China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64A6" w:rsidRDefault="007964A6" w:rsidP="007964A6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M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 xml:space="preserve">r. </w:t>
            </w:r>
            <w:proofErr w:type="spellStart"/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Ha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iyuan</w:t>
            </w:r>
            <w:proofErr w:type="spellEnd"/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 xml:space="preserve"> LI</w:t>
            </w:r>
          </w:p>
          <w:p w:rsidR="00E6753C" w:rsidRDefault="007964A6" w:rsidP="007964A6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N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orthwest A&amp;F University</w:t>
            </w:r>
          </w:p>
        </w:tc>
        <w:tc>
          <w:tcPr>
            <w:tcW w:w="1418" w:type="dxa"/>
            <w:vMerge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</w:tr>
      <w:tr w:rsidR="00E6753C" w:rsidRPr="00FF1AD5" w:rsidTr="00BA4BDE">
        <w:trPr>
          <w:trHeight w:hRule="exact" w:val="554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6753C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E6753C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1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7:00-17:30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E6753C" w:rsidRPr="00A47305" w:rsidRDefault="004E4675" w:rsidP="002B1110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 w:rsidRPr="00A70DB5">
              <w:rPr>
                <w:rFonts w:ascii="Heiti SC Light" w:eastAsia="Heiti SC Light" w:cs="Heiti SC Light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753C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</w:tr>
      <w:tr w:rsidR="00E6753C" w:rsidRPr="00FF1AD5" w:rsidTr="00BA4BDE">
        <w:trPr>
          <w:trHeight w:hRule="exact" w:val="434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6753C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E6753C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1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8</w:t>
            </w: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: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30</w:t>
            </w: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-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20</w:t>
            </w: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: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30</w:t>
            </w:r>
          </w:p>
        </w:tc>
        <w:tc>
          <w:tcPr>
            <w:tcW w:w="5534" w:type="dxa"/>
            <w:gridSpan w:val="2"/>
            <w:shd w:val="clear" w:color="auto" w:fill="auto"/>
            <w:vAlign w:val="center"/>
          </w:tcPr>
          <w:p w:rsidR="00E6753C" w:rsidRPr="0084448C" w:rsidRDefault="00E6753C" w:rsidP="002B1110">
            <w:pPr>
              <w:autoSpaceDE w:val="0"/>
              <w:autoSpaceDN w:val="0"/>
              <w:adjustRightInd w:val="0"/>
              <w:snapToGrid w:val="0"/>
              <w:rPr>
                <w:rFonts w:ascii="Heiti SC Light" w:eastAsia="Heiti SC Light" w:cs="Heiti SC Light"/>
                <w:kern w:val="0"/>
                <w:sz w:val="16"/>
                <w:szCs w:val="16"/>
              </w:rPr>
            </w:pP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Official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 xml:space="preserve"> </w:t>
            </w:r>
            <w:r>
              <w:rPr>
                <w:rFonts w:ascii="Heiti SC Light" w:eastAsia="Heiti SC Light" w:cs="Heiti SC Light" w:hint="eastAsia"/>
                <w:kern w:val="0"/>
                <w:sz w:val="16"/>
                <w:szCs w:val="16"/>
              </w:rPr>
              <w:t>Dinn</w:t>
            </w:r>
            <w:r>
              <w:rPr>
                <w:rFonts w:ascii="Heiti SC Light" w:eastAsia="Heiti SC Light" w:cs="Heiti SC Light"/>
                <w:kern w:val="0"/>
                <w:sz w:val="16"/>
                <w:szCs w:val="16"/>
              </w:rPr>
              <w:t>er</w:t>
            </w:r>
          </w:p>
        </w:tc>
        <w:tc>
          <w:tcPr>
            <w:tcW w:w="1418" w:type="dxa"/>
            <w:vAlign w:val="center"/>
          </w:tcPr>
          <w:p w:rsidR="00E6753C" w:rsidRPr="00FF1AD5" w:rsidRDefault="00E6753C" w:rsidP="002B1110">
            <w:pPr>
              <w:widowControl/>
              <w:autoSpaceDE w:val="0"/>
              <w:autoSpaceDN w:val="0"/>
              <w:adjustRightInd w:val="0"/>
              <w:rPr>
                <w:rFonts w:ascii="Heiti SC Light" w:eastAsia="Heiti SC Light" w:cs="Heiti SC Light"/>
                <w:kern w:val="0"/>
                <w:sz w:val="20"/>
                <w:szCs w:val="20"/>
              </w:rPr>
            </w:pPr>
          </w:p>
        </w:tc>
      </w:tr>
    </w:tbl>
    <w:p w:rsidR="00E6753C" w:rsidRPr="00AA1485" w:rsidRDefault="00E6753C" w:rsidP="00E6753C"/>
    <w:sectPr w:rsidR="00E6753C" w:rsidRPr="00AA1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706" w:rsidRDefault="007A2706" w:rsidP="00D36D08">
      <w:r>
        <w:separator/>
      </w:r>
    </w:p>
  </w:endnote>
  <w:endnote w:type="continuationSeparator" w:id="0">
    <w:p w:rsidR="007A2706" w:rsidRDefault="007A2706" w:rsidP="00D3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Calibri"/>
    <w:charset w:val="50"/>
    <w:family w:val="auto"/>
    <w:pitch w:val="variable"/>
    <w:sig w:usb0="00000000" w:usb1="080E004A" w:usb2="00000010" w:usb3="00000000" w:csb0="003E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706" w:rsidRDefault="007A2706" w:rsidP="00D36D08">
      <w:r>
        <w:separator/>
      </w:r>
    </w:p>
  </w:footnote>
  <w:footnote w:type="continuationSeparator" w:id="0">
    <w:p w:rsidR="007A2706" w:rsidRDefault="007A2706" w:rsidP="00D36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3C"/>
    <w:rsid w:val="00056D55"/>
    <w:rsid w:val="000B02AD"/>
    <w:rsid w:val="000C17BE"/>
    <w:rsid w:val="000E715D"/>
    <w:rsid w:val="00117966"/>
    <w:rsid w:val="00137C1A"/>
    <w:rsid w:val="00170B06"/>
    <w:rsid w:val="00172195"/>
    <w:rsid w:val="00192193"/>
    <w:rsid w:val="0020292D"/>
    <w:rsid w:val="00247043"/>
    <w:rsid w:val="002750EC"/>
    <w:rsid w:val="002A02F9"/>
    <w:rsid w:val="002A1D26"/>
    <w:rsid w:val="002F0765"/>
    <w:rsid w:val="003039F7"/>
    <w:rsid w:val="003276B8"/>
    <w:rsid w:val="003A235C"/>
    <w:rsid w:val="003F1481"/>
    <w:rsid w:val="00455E98"/>
    <w:rsid w:val="004564E6"/>
    <w:rsid w:val="00482735"/>
    <w:rsid w:val="004C674A"/>
    <w:rsid w:val="004E4675"/>
    <w:rsid w:val="00521A41"/>
    <w:rsid w:val="00525B99"/>
    <w:rsid w:val="005B0632"/>
    <w:rsid w:val="006127B9"/>
    <w:rsid w:val="0064666B"/>
    <w:rsid w:val="00665AB6"/>
    <w:rsid w:val="006C596E"/>
    <w:rsid w:val="006F1D6A"/>
    <w:rsid w:val="007964A6"/>
    <w:rsid w:val="007A2706"/>
    <w:rsid w:val="007E336A"/>
    <w:rsid w:val="00827751"/>
    <w:rsid w:val="0084586C"/>
    <w:rsid w:val="00864193"/>
    <w:rsid w:val="008B504B"/>
    <w:rsid w:val="00936EE4"/>
    <w:rsid w:val="009D17B3"/>
    <w:rsid w:val="00A67B75"/>
    <w:rsid w:val="00A70DB5"/>
    <w:rsid w:val="00AA286F"/>
    <w:rsid w:val="00BA4BDE"/>
    <w:rsid w:val="00BB2CF9"/>
    <w:rsid w:val="00BF41A8"/>
    <w:rsid w:val="00C46FBD"/>
    <w:rsid w:val="00C57C15"/>
    <w:rsid w:val="00C60651"/>
    <w:rsid w:val="00CB477C"/>
    <w:rsid w:val="00CF4AAA"/>
    <w:rsid w:val="00D22A51"/>
    <w:rsid w:val="00D30DEC"/>
    <w:rsid w:val="00D36D08"/>
    <w:rsid w:val="00E24D23"/>
    <w:rsid w:val="00E34C7C"/>
    <w:rsid w:val="00E6753C"/>
    <w:rsid w:val="00EB03A2"/>
    <w:rsid w:val="00F0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6753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6753C"/>
  </w:style>
  <w:style w:type="paragraph" w:styleId="a4">
    <w:name w:val="header"/>
    <w:basedOn w:val="a"/>
    <w:link w:val="Char0"/>
    <w:uiPriority w:val="99"/>
    <w:unhideWhenUsed/>
    <w:rsid w:val="00D36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6D0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36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36D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6753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6753C"/>
  </w:style>
  <w:style w:type="paragraph" w:styleId="a4">
    <w:name w:val="header"/>
    <w:basedOn w:val="a"/>
    <w:link w:val="Char0"/>
    <w:uiPriority w:val="99"/>
    <w:unhideWhenUsed/>
    <w:rsid w:val="00D36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6D0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36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36D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79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188</Words>
  <Characters>1076</Characters>
  <Application>Microsoft Office Word</Application>
  <DocSecurity>0</DocSecurity>
  <Lines>8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高立强</dc:creator>
  <cp:keywords/>
  <dc:description/>
  <cp:lastModifiedBy>骆汉</cp:lastModifiedBy>
  <cp:revision>248</cp:revision>
  <dcterms:created xsi:type="dcterms:W3CDTF">2019-10-24T01:37:00Z</dcterms:created>
  <dcterms:modified xsi:type="dcterms:W3CDTF">2019-10-25T02:53:00Z</dcterms:modified>
</cp:coreProperties>
</file>