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0C" w:rsidRDefault="00D6260C" w:rsidP="00D6260C">
      <w:pPr>
        <w:ind w:firstLineChars="200" w:firstLine="42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56"/>
        <w:gridCol w:w="1261"/>
        <w:gridCol w:w="6005"/>
      </w:tblGrid>
      <w:tr w:rsidR="00D6260C" w:rsidRPr="00DF2EE0" w:rsidTr="008F4AB9">
        <w:trPr>
          <w:trHeight w:val="794"/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8F4AB9">
            <w:pPr>
              <w:spacing w:line="340" w:lineRule="exact"/>
              <w:jc w:val="center"/>
              <w:rPr>
                <w:rFonts w:eastAsia="微软雅黑"/>
                <w:b/>
                <w:color w:val="000000"/>
                <w:kern w:val="0"/>
                <w:szCs w:val="21"/>
              </w:rPr>
            </w:pPr>
            <w:r w:rsidRPr="00D6260C">
              <w:rPr>
                <w:rFonts w:eastAsia="微软雅黑" w:hint="eastAsia"/>
                <w:b/>
                <w:color w:val="000000"/>
                <w:kern w:val="0"/>
                <w:szCs w:val="21"/>
              </w:rPr>
              <w:t>会议时间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6260C" w:rsidRDefault="00D6260C" w:rsidP="008F4AB9">
            <w:pPr>
              <w:spacing w:line="340" w:lineRule="exact"/>
              <w:jc w:val="center"/>
              <w:rPr>
                <w:rFonts w:eastAsia="微软雅黑" w:hAnsi="微软雅黑"/>
                <w:b/>
                <w:color w:val="000000"/>
                <w:kern w:val="0"/>
                <w:szCs w:val="21"/>
              </w:rPr>
            </w:pPr>
            <w:r w:rsidRPr="00D6260C">
              <w:rPr>
                <w:rFonts w:eastAsia="微软雅黑" w:hAnsi="微软雅黑" w:hint="eastAsia"/>
                <w:b/>
                <w:color w:val="000000"/>
                <w:kern w:val="0"/>
                <w:szCs w:val="21"/>
              </w:rPr>
              <w:t>会议内容</w:t>
            </w:r>
          </w:p>
        </w:tc>
      </w:tr>
      <w:tr w:rsidR="00D6260C" w:rsidRPr="00DF2EE0" w:rsidTr="008F4AB9">
        <w:trPr>
          <w:trHeight w:val="794"/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b/>
                <w:bCs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08:30-08:40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b/>
                <w:bCs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kern w:val="0"/>
                <w:szCs w:val="21"/>
              </w:rPr>
              <w:t>现代生物技术与绿色农业发展分论坛开幕式</w:t>
            </w:r>
          </w:p>
        </w:tc>
      </w:tr>
      <w:tr w:rsidR="00D6260C" w:rsidRPr="00DF2EE0" w:rsidTr="008F4AB9">
        <w:trPr>
          <w:trHeight w:val="794"/>
          <w:jc w:val="center"/>
        </w:trPr>
        <w:tc>
          <w:tcPr>
            <w:tcW w:w="7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08:40-10:10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主持：中国西北农林科技大学胡小平教授</w:t>
            </w:r>
          </w:p>
        </w:tc>
      </w:tr>
      <w:tr w:rsidR="00D6260C" w:rsidRPr="00DF2EE0" w:rsidTr="00D6260C">
        <w:trPr>
          <w:trHeight w:val="960"/>
          <w:jc w:val="center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08:40-09:10</w:t>
            </w:r>
          </w:p>
        </w:tc>
        <w:tc>
          <w:tcPr>
            <w:tcW w:w="3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植物抗逆性在绿色作物保护中的发现、发展和应用（美国华盛顿州立大学陈贤明教授）</w:t>
            </w:r>
          </w:p>
        </w:tc>
      </w:tr>
      <w:tr w:rsidR="00D6260C" w:rsidRPr="00DF2EE0" w:rsidTr="00D6260C">
        <w:trPr>
          <w:trHeight w:val="970"/>
          <w:jc w:val="center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widowControl/>
              <w:spacing w:line="340" w:lineRule="exact"/>
              <w:jc w:val="center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09:10-09:40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肌球蛋白作为新型杀菌剂氰</w:t>
            </w:r>
            <w:proofErr w:type="gramStart"/>
            <w:r w:rsidRPr="00DF2EE0">
              <w:rPr>
                <w:rFonts w:eastAsia="微软雅黑" w:hAnsi="微软雅黑"/>
                <w:color w:val="000000"/>
                <w:szCs w:val="21"/>
              </w:rPr>
              <w:t>烯菌酯</w:t>
            </w:r>
            <w:proofErr w:type="gramEnd"/>
            <w:r w:rsidRPr="00DF2EE0">
              <w:rPr>
                <w:rFonts w:eastAsia="微软雅黑" w:hAnsi="微软雅黑"/>
                <w:color w:val="000000"/>
                <w:szCs w:val="21"/>
              </w:rPr>
              <w:t>的选择性靶点（中国南京农业大学周明国教授）</w:t>
            </w:r>
          </w:p>
        </w:tc>
      </w:tr>
      <w:tr w:rsidR="00D6260C" w:rsidRPr="00DF2EE0" w:rsidTr="00D6260C">
        <w:trPr>
          <w:trHeight w:val="794"/>
          <w:jc w:val="center"/>
        </w:trPr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09:40-10:10</w:t>
            </w:r>
          </w:p>
        </w:tc>
        <w:tc>
          <w:tcPr>
            <w:tcW w:w="3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GOX</w:t>
            </w:r>
            <w:r w:rsidRPr="00DF2EE0">
              <w:rPr>
                <w:rFonts w:eastAsia="微软雅黑" w:hAnsi="微软雅黑"/>
                <w:color w:val="000000"/>
                <w:szCs w:val="21"/>
              </w:rPr>
              <w:t>和</w:t>
            </w:r>
            <w:r w:rsidRPr="00DF2EE0">
              <w:rPr>
                <w:rFonts w:eastAsia="微软雅黑"/>
                <w:color w:val="000000"/>
                <w:szCs w:val="21"/>
              </w:rPr>
              <w:t>L-ACY</w:t>
            </w:r>
            <w:r w:rsidRPr="00DF2EE0">
              <w:rPr>
                <w:rFonts w:eastAsia="微软雅黑" w:hAnsi="微软雅黑"/>
                <w:color w:val="000000"/>
                <w:szCs w:val="21"/>
              </w:rPr>
              <w:t>在铃夜蛾属狭生性和广生性物种中的表达差异（美国亚利桑那大学李显春教授）</w:t>
            </w:r>
          </w:p>
        </w:tc>
      </w:tr>
      <w:tr w:rsidR="00D6260C" w:rsidRPr="00DF2EE0" w:rsidTr="008F4AB9">
        <w:trPr>
          <w:trHeight w:val="794"/>
          <w:jc w:val="center"/>
        </w:trPr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spacing w:line="34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10:10-10:30</w:t>
            </w:r>
          </w:p>
        </w:tc>
        <w:tc>
          <w:tcPr>
            <w:tcW w:w="4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szCs w:val="21"/>
              </w:rPr>
            </w:pPr>
            <w:proofErr w:type="gramStart"/>
            <w:r w:rsidRPr="00DF2EE0">
              <w:rPr>
                <w:rFonts w:eastAsia="微软雅黑" w:hAnsi="微软雅黑"/>
                <w:color w:val="000000"/>
                <w:kern w:val="0"/>
                <w:szCs w:val="21"/>
              </w:rPr>
              <w:t>茶歇</w:t>
            </w:r>
            <w:proofErr w:type="gramEnd"/>
          </w:p>
        </w:tc>
      </w:tr>
      <w:tr w:rsidR="00D6260C" w:rsidRPr="00DF2EE0" w:rsidTr="008F4AB9">
        <w:trPr>
          <w:trHeight w:val="794"/>
          <w:jc w:val="center"/>
        </w:trPr>
        <w:tc>
          <w:tcPr>
            <w:tcW w:w="7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10:30-12:00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主持：美国华盛顿州立大学陈贤明教授</w:t>
            </w:r>
          </w:p>
        </w:tc>
      </w:tr>
      <w:tr w:rsidR="00D6260C" w:rsidRPr="00DF2EE0" w:rsidTr="00D6260C">
        <w:trPr>
          <w:trHeight w:val="960"/>
          <w:jc w:val="center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spacing w:line="34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b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10:30-11:00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b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小麦育种相关野生种的细胞质效应：杂交小麦生产的雌蕊和延迟开花对全球气候变化的影响（日本京都大学村井晃司教授）</w:t>
            </w:r>
          </w:p>
        </w:tc>
      </w:tr>
      <w:tr w:rsidR="00D6260C" w:rsidRPr="00DF2EE0" w:rsidTr="00D6260C">
        <w:trPr>
          <w:trHeight w:val="997"/>
          <w:jc w:val="center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spacing w:line="34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b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11:00-11:30</w:t>
            </w:r>
          </w:p>
        </w:tc>
        <w:tc>
          <w:tcPr>
            <w:tcW w:w="3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b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白俄罗斯的精准农业：对未来的展望（白俄罗斯国家农业学院</w:t>
            </w:r>
            <w:r w:rsidRPr="00DF2EE0">
              <w:rPr>
                <w:rFonts w:eastAsia="微软雅黑"/>
                <w:bCs/>
                <w:color w:val="000000"/>
                <w:szCs w:val="21"/>
                <w:lang w:val="es-AR"/>
              </w:rPr>
              <w:t>Tamara Myslyva</w:t>
            </w:r>
            <w:r w:rsidRPr="00DF2EE0">
              <w:rPr>
                <w:rFonts w:eastAsia="微软雅黑" w:hAnsi="微软雅黑"/>
                <w:bCs/>
                <w:color w:val="000000"/>
                <w:szCs w:val="21"/>
                <w:lang w:val="es-AR"/>
              </w:rPr>
              <w:t>教授</w:t>
            </w:r>
            <w:r w:rsidRPr="00DF2EE0">
              <w:rPr>
                <w:rFonts w:eastAsia="微软雅黑" w:hAnsi="微软雅黑"/>
                <w:color w:val="000000"/>
                <w:szCs w:val="21"/>
              </w:rPr>
              <w:t>）</w:t>
            </w:r>
          </w:p>
        </w:tc>
      </w:tr>
      <w:tr w:rsidR="00D6260C" w:rsidRPr="00DF2EE0" w:rsidTr="00D6260C">
        <w:trPr>
          <w:trHeight w:val="794"/>
          <w:jc w:val="center"/>
        </w:trPr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spacing w:line="34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11:30-12:00</w:t>
            </w:r>
          </w:p>
        </w:tc>
        <w:tc>
          <w:tcPr>
            <w:tcW w:w="3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以自然为盟友改善我们的农业生产（荷兰格罗宁根大学</w:t>
            </w:r>
            <w:r w:rsidRPr="00DF2EE0">
              <w:rPr>
                <w:rFonts w:eastAsia="微软雅黑"/>
                <w:bCs/>
                <w:color w:val="000000"/>
                <w:szCs w:val="21"/>
              </w:rPr>
              <w:t xml:space="preserve">J. Theo M. </w:t>
            </w:r>
            <w:proofErr w:type="spellStart"/>
            <w:r w:rsidRPr="00DF2EE0">
              <w:rPr>
                <w:rFonts w:eastAsia="微软雅黑"/>
                <w:bCs/>
                <w:color w:val="000000"/>
                <w:szCs w:val="21"/>
              </w:rPr>
              <w:t>Elzenga</w:t>
            </w:r>
            <w:proofErr w:type="spellEnd"/>
            <w:r w:rsidRPr="00DF2EE0">
              <w:rPr>
                <w:rFonts w:eastAsia="微软雅黑"/>
                <w:bCs/>
                <w:color w:val="000000"/>
                <w:szCs w:val="21"/>
              </w:rPr>
              <w:t xml:space="preserve"> </w:t>
            </w:r>
            <w:r w:rsidRPr="00DF2EE0">
              <w:rPr>
                <w:rFonts w:eastAsia="微软雅黑" w:hAnsi="微软雅黑"/>
                <w:bCs/>
                <w:color w:val="000000"/>
                <w:szCs w:val="21"/>
              </w:rPr>
              <w:t>教授</w:t>
            </w:r>
            <w:r w:rsidRPr="00DF2EE0">
              <w:rPr>
                <w:rFonts w:eastAsia="微软雅黑" w:hAnsi="微软雅黑"/>
                <w:color w:val="000000"/>
                <w:szCs w:val="21"/>
              </w:rPr>
              <w:t>）</w:t>
            </w:r>
          </w:p>
        </w:tc>
      </w:tr>
      <w:tr w:rsidR="00D6260C" w:rsidRPr="00DF2EE0" w:rsidTr="008F4AB9">
        <w:trPr>
          <w:trHeight w:val="794"/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12:00-13:30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kern w:val="0"/>
                <w:szCs w:val="21"/>
              </w:rPr>
              <w:t>午餐</w:t>
            </w:r>
            <w:r w:rsidRPr="00DF2EE0">
              <w:rPr>
                <w:rFonts w:eastAsia="微软雅黑" w:hAnsi="微软雅黑" w:hint="eastAsia"/>
                <w:color w:val="000000"/>
                <w:kern w:val="0"/>
                <w:szCs w:val="21"/>
              </w:rPr>
              <w:t xml:space="preserve">  </w:t>
            </w:r>
            <w:r w:rsidRPr="00DF2EE0">
              <w:rPr>
                <w:rFonts w:eastAsia="微软雅黑" w:hAnsi="微软雅黑"/>
                <w:color w:val="000000"/>
                <w:kern w:val="0"/>
                <w:szCs w:val="21"/>
              </w:rPr>
              <w:t>地点：</w:t>
            </w:r>
            <w:r w:rsidRPr="00DF2EE0">
              <w:rPr>
                <w:rFonts w:eastAsia="微软雅黑" w:hAnsi="微软雅黑"/>
                <w:color w:val="000000"/>
                <w:kern w:val="0"/>
                <w:szCs w:val="21"/>
                <w:lang w:val="sv-SE"/>
              </w:rPr>
              <w:t>西北农林科技大学外国专家公寓中餐厅</w:t>
            </w:r>
          </w:p>
        </w:tc>
      </w:tr>
      <w:tr w:rsidR="00D6260C" w:rsidRPr="00DF2EE0" w:rsidTr="008F4AB9">
        <w:trPr>
          <w:trHeight w:val="794"/>
          <w:jc w:val="center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14:00-15:30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主持：美国亚利桑那大学李显春教授</w:t>
            </w:r>
          </w:p>
        </w:tc>
      </w:tr>
      <w:tr w:rsidR="00D6260C" w:rsidRPr="00DF2EE0" w:rsidTr="00D6260C">
        <w:trPr>
          <w:trHeight w:val="794"/>
          <w:jc w:val="center"/>
        </w:trPr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14:00-14:30</w:t>
            </w:r>
          </w:p>
        </w:tc>
        <w:tc>
          <w:tcPr>
            <w:tcW w:w="3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绿色农业土壤与植物微生物的治理（荷兰格罗宁根大学</w:t>
            </w:r>
            <w:r w:rsidRPr="00DF2EE0">
              <w:rPr>
                <w:rFonts w:eastAsia="微软雅黑"/>
                <w:color w:val="000000"/>
                <w:szCs w:val="21"/>
              </w:rPr>
              <w:t xml:space="preserve">Joana </w:t>
            </w:r>
            <w:proofErr w:type="spellStart"/>
            <w:r w:rsidRPr="00DF2EE0">
              <w:rPr>
                <w:rFonts w:eastAsia="微软雅黑"/>
                <w:color w:val="000000"/>
                <w:szCs w:val="21"/>
              </w:rPr>
              <w:t>Falcao</w:t>
            </w:r>
            <w:proofErr w:type="spellEnd"/>
            <w:r w:rsidRPr="00DF2EE0">
              <w:rPr>
                <w:rFonts w:eastAsia="微软雅黑"/>
                <w:color w:val="000000"/>
                <w:szCs w:val="21"/>
              </w:rPr>
              <w:t xml:space="preserve"> </w:t>
            </w:r>
            <w:proofErr w:type="spellStart"/>
            <w:r w:rsidRPr="00DF2EE0">
              <w:rPr>
                <w:rFonts w:eastAsia="微软雅黑"/>
                <w:color w:val="000000"/>
                <w:szCs w:val="21"/>
              </w:rPr>
              <w:t>Salles</w:t>
            </w:r>
            <w:proofErr w:type="spellEnd"/>
            <w:r w:rsidRPr="00DF2EE0">
              <w:rPr>
                <w:rFonts w:eastAsia="微软雅黑" w:hAnsi="微软雅黑"/>
                <w:color w:val="000000"/>
                <w:szCs w:val="21"/>
              </w:rPr>
              <w:t>教授）</w:t>
            </w:r>
          </w:p>
        </w:tc>
      </w:tr>
      <w:tr w:rsidR="00D6260C" w:rsidRPr="00DF2EE0" w:rsidTr="00D6260C">
        <w:trPr>
          <w:trHeight w:val="794"/>
          <w:jc w:val="center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14:30-15:00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将生物控制纳入农业生产系统（澳大利亚阿德莱德大学</w:t>
            </w:r>
            <w:r w:rsidRPr="00DF2EE0">
              <w:rPr>
                <w:rFonts w:eastAsia="微软雅黑"/>
                <w:color w:val="000000"/>
                <w:kern w:val="0"/>
                <w:szCs w:val="21"/>
              </w:rPr>
              <w:t>Mic</w:t>
            </w:r>
            <w:r w:rsidRPr="00DF2EE0">
              <w:rPr>
                <w:rFonts w:eastAsia="微软雅黑"/>
                <w:color w:val="000000"/>
                <w:szCs w:val="21"/>
              </w:rPr>
              <w:t>hael A. Keller</w:t>
            </w:r>
            <w:r w:rsidRPr="00DF2EE0">
              <w:rPr>
                <w:rFonts w:eastAsia="微软雅黑" w:hAnsi="微软雅黑"/>
                <w:color w:val="000000"/>
                <w:szCs w:val="21"/>
              </w:rPr>
              <w:t>荣誉教授）</w:t>
            </w:r>
          </w:p>
        </w:tc>
      </w:tr>
      <w:tr w:rsidR="00D6260C" w:rsidRPr="00DF2EE0" w:rsidTr="00D6260C">
        <w:trPr>
          <w:trHeight w:val="794"/>
          <w:jc w:val="center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15:00-15:30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基因工程与油料作物改良（中国西北农林科技大学张猛教授）</w:t>
            </w:r>
          </w:p>
        </w:tc>
      </w:tr>
      <w:tr w:rsidR="00D6260C" w:rsidRPr="00DF2EE0" w:rsidTr="008F4AB9">
        <w:trPr>
          <w:trHeight w:val="794"/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lastRenderedPageBreak/>
              <w:t>15:30-15:50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400" w:lineRule="exact"/>
              <w:jc w:val="center"/>
              <w:rPr>
                <w:rFonts w:eastAsia="微软雅黑"/>
                <w:color w:val="000000"/>
                <w:szCs w:val="21"/>
              </w:rPr>
            </w:pPr>
            <w:proofErr w:type="gramStart"/>
            <w:r w:rsidRPr="00DF2EE0">
              <w:rPr>
                <w:rFonts w:eastAsia="微软雅黑" w:hAnsi="微软雅黑"/>
                <w:color w:val="000000"/>
                <w:kern w:val="0"/>
                <w:szCs w:val="21"/>
              </w:rPr>
              <w:t>茶歇</w:t>
            </w:r>
            <w:proofErr w:type="gramEnd"/>
          </w:p>
        </w:tc>
      </w:tr>
      <w:tr w:rsidR="00D6260C" w:rsidRPr="00DF2EE0" w:rsidTr="008F4AB9">
        <w:trPr>
          <w:trHeight w:val="794"/>
          <w:jc w:val="center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kern w:val="0"/>
                <w:szCs w:val="21"/>
              </w:rPr>
              <w:t>15:50-17:20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主持：中国西北农林科技大学张猛教授</w:t>
            </w:r>
          </w:p>
        </w:tc>
      </w:tr>
      <w:tr w:rsidR="00D6260C" w:rsidRPr="00DF2EE0" w:rsidTr="00D6260C">
        <w:trPr>
          <w:trHeight w:val="794"/>
          <w:jc w:val="center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15:50-16:20</w:t>
            </w:r>
          </w:p>
        </w:tc>
        <w:tc>
          <w:tcPr>
            <w:tcW w:w="3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b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异戊二烯基黄酮类化合物的抗菌活性（荷兰瓦赫宁根大学</w:t>
            </w:r>
            <w:r w:rsidRPr="00DF2EE0">
              <w:rPr>
                <w:rFonts w:eastAsia="微软雅黑"/>
                <w:color w:val="000000"/>
                <w:szCs w:val="21"/>
              </w:rPr>
              <w:t xml:space="preserve">Jean-Paul </w:t>
            </w:r>
            <w:proofErr w:type="spellStart"/>
            <w:r w:rsidRPr="00DF2EE0">
              <w:rPr>
                <w:rFonts w:eastAsia="微软雅黑"/>
                <w:color w:val="000000"/>
                <w:szCs w:val="21"/>
              </w:rPr>
              <w:t>Vincken</w:t>
            </w:r>
            <w:proofErr w:type="spellEnd"/>
            <w:r w:rsidRPr="00DF2EE0">
              <w:rPr>
                <w:rFonts w:eastAsia="微软雅黑" w:hAnsi="微软雅黑"/>
                <w:color w:val="000000"/>
                <w:szCs w:val="21"/>
              </w:rPr>
              <w:t>教授）</w:t>
            </w:r>
          </w:p>
        </w:tc>
      </w:tr>
      <w:tr w:rsidR="00D6260C" w:rsidRPr="00DF2EE0" w:rsidTr="00D6260C">
        <w:trPr>
          <w:trHeight w:val="794"/>
          <w:jc w:val="center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16:20-16:50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b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真菌酶促木质纤维素转化（荷兰瓦赫宁根大学</w:t>
            </w:r>
            <w:r w:rsidRPr="00DF2EE0">
              <w:rPr>
                <w:rFonts w:eastAsia="微软雅黑"/>
                <w:color w:val="000000"/>
                <w:szCs w:val="21"/>
              </w:rPr>
              <w:t xml:space="preserve">Mirjam A. </w:t>
            </w:r>
            <w:proofErr w:type="spellStart"/>
            <w:r w:rsidRPr="00DF2EE0">
              <w:rPr>
                <w:rFonts w:eastAsia="微软雅黑"/>
                <w:color w:val="000000"/>
                <w:szCs w:val="21"/>
              </w:rPr>
              <w:t>Kabel</w:t>
            </w:r>
            <w:proofErr w:type="spellEnd"/>
            <w:r w:rsidRPr="00DF2EE0">
              <w:rPr>
                <w:rFonts w:eastAsia="微软雅黑" w:hAnsi="微软雅黑"/>
                <w:color w:val="000000"/>
                <w:szCs w:val="21"/>
              </w:rPr>
              <w:t>教授）</w:t>
            </w:r>
          </w:p>
        </w:tc>
      </w:tr>
      <w:tr w:rsidR="00D6260C" w:rsidRPr="00DF2EE0" w:rsidTr="00D6260C">
        <w:trPr>
          <w:trHeight w:val="794"/>
          <w:jc w:val="center"/>
        </w:trPr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widowControl/>
              <w:jc w:val="left"/>
              <w:rPr>
                <w:rFonts w:eastAsia="微软雅黑"/>
                <w:color w:val="000000"/>
                <w:kern w:val="0"/>
                <w:szCs w:val="21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340" w:lineRule="exact"/>
              <w:jc w:val="center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16:50-17:20</w:t>
            </w:r>
          </w:p>
        </w:tc>
        <w:tc>
          <w:tcPr>
            <w:tcW w:w="3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340" w:lineRule="exact"/>
              <w:rPr>
                <w:rFonts w:eastAsia="微软雅黑"/>
                <w:color w:val="00000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食品生物工程及应用（中国西北农林科技大学樊明涛教授）</w:t>
            </w:r>
          </w:p>
        </w:tc>
      </w:tr>
      <w:tr w:rsidR="00D6260C" w:rsidRPr="00DF2EE0" w:rsidTr="008F4AB9">
        <w:trPr>
          <w:trHeight w:val="794"/>
          <w:jc w:val="center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60C" w:rsidRPr="00DF2EE0" w:rsidRDefault="00D6260C" w:rsidP="008F4AB9">
            <w:pPr>
              <w:spacing w:line="40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/>
                <w:color w:val="000000"/>
                <w:szCs w:val="21"/>
              </w:rPr>
              <w:t>17:20-17:30</w:t>
            </w:r>
          </w:p>
        </w:tc>
        <w:tc>
          <w:tcPr>
            <w:tcW w:w="4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60C" w:rsidRPr="00DF2EE0" w:rsidRDefault="00D6260C" w:rsidP="008F4AB9">
            <w:pPr>
              <w:spacing w:line="400" w:lineRule="exact"/>
              <w:jc w:val="center"/>
              <w:rPr>
                <w:rFonts w:eastAsia="微软雅黑"/>
                <w:color w:val="000000"/>
                <w:kern w:val="0"/>
                <w:szCs w:val="21"/>
              </w:rPr>
            </w:pPr>
            <w:r w:rsidRPr="00DF2EE0">
              <w:rPr>
                <w:rFonts w:eastAsia="微软雅黑" w:hAnsi="微软雅黑"/>
                <w:color w:val="000000"/>
                <w:szCs w:val="21"/>
              </w:rPr>
              <w:t>总结致辞</w:t>
            </w:r>
          </w:p>
        </w:tc>
      </w:tr>
    </w:tbl>
    <w:p w:rsidR="00D6260C" w:rsidRDefault="00D6260C"/>
    <w:p w:rsidR="003F6D1B" w:rsidRPr="00D6260C" w:rsidRDefault="003F6D1B" w:rsidP="003F6D1B">
      <w:pPr>
        <w:ind w:firstLineChars="200" w:firstLine="420"/>
        <w:jc w:val="right"/>
      </w:pPr>
      <w:bookmarkStart w:id="0" w:name="_GoBack"/>
      <w:bookmarkEnd w:id="0"/>
    </w:p>
    <w:sectPr w:rsidR="003F6D1B" w:rsidRPr="00D62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6B" w:rsidRDefault="0073786B" w:rsidP="00D6260C">
      <w:r>
        <w:separator/>
      </w:r>
    </w:p>
  </w:endnote>
  <w:endnote w:type="continuationSeparator" w:id="0">
    <w:p w:rsidR="0073786B" w:rsidRDefault="0073786B" w:rsidP="00D6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6B" w:rsidRDefault="0073786B" w:rsidP="00D6260C">
      <w:r>
        <w:separator/>
      </w:r>
    </w:p>
  </w:footnote>
  <w:footnote w:type="continuationSeparator" w:id="0">
    <w:p w:rsidR="0073786B" w:rsidRDefault="0073786B" w:rsidP="00D6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5"/>
    <w:rsid w:val="00017BA8"/>
    <w:rsid w:val="00046CA5"/>
    <w:rsid w:val="00095FC2"/>
    <w:rsid w:val="000C54EA"/>
    <w:rsid w:val="000E1032"/>
    <w:rsid w:val="000F6329"/>
    <w:rsid w:val="0014379F"/>
    <w:rsid w:val="00146E27"/>
    <w:rsid w:val="00166C5C"/>
    <w:rsid w:val="001B3EAC"/>
    <w:rsid w:val="001B5878"/>
    <w:rsid w:val="001C3E30"/>
    <w:rsid w:val="001F0B00"/>
    <w:rsid w:val="00213BFE"/>
    <w:rsid w:val="0022457A"/>
    <w:rsid w:val="00237B2B"/>
    <w:rsid w:val="00240195"/>
    <w:rsid w:val="00251706"/>
    <w:rsid w:val="00271DDA"/>
    <w:rsid w:val="002B04A8"/>
    <w:rsid w:val="00392777"/>
    <w:rsid w:val="003D075A"/>
    <w:rsid w:val="003F6D1B"/>
    <w:rsid w:val="004171E3"/>
    <w:rsid w:val="00461965"/>
    <w:rsid w:val="00483B63"/>
    <w:rsid w:val="004937A5"/>
    <w:rsid w:val="004A143E"/>
    <w:rsid w:val="004B3730"/>
    <w:rsid w:val="004E6CEC"/>
    <w:rsid w:val="00502086"/>
    <w:rsid w:val="0054689D"/>
    <w:rsid w:val="00565636"/>
    <w:rsid w:val="0057035E"/>
    <w:rsid w:val="005E4C7B"/>
    <w:rsid w:val="005F4927"/>
    <w:rsid w:val="005F7661"/>
    <w:rsid w:val="00601836"/>
    <w:rsid w:val="006214A8"/>
    <w:rsid w:val="0063386B"/>
    <w:rsid w:val="00672323"/>
    <w:rsid w:val="006A5B4F"/>
    <w:rsid w:val="006C28FB"/>
    <w:rsid w:val="006D5EE2"/>
    <w:rsid w:val="006E496F"/>
    <w:rsid w:val="007029C9"/>
    <w:rsid w:val="00734188"/>
    <w:rsid w:val="0073786B"/>
    <w:rsid w:val="007733F7"/>
    <w:rsid w:val="00782006"/>
    <w:rsid w:val="00795EAA"/>
    <w:rsid w:val="00822493"/>
    <w:rsid w:val="00862F30"/>
    <w:rsid w:val="008B5866"/>
    <w:rsid w:val="008D459F"/>
    <w:rsid w:val="008E395E"/>
    <w:rsid w:val="00922FFE"/>
    <w:rsid w:val="009E44EC"/>
    <w:rsid w:val="00A25151"/>
    <w:rsid w:val="00A95A93"/>
    <w:rsid w:val="00BA0BDE"/>
    <w:rsid w:val="00BC15D8"/>
    <w:rsid w:val="00C8111F"/>
    <w:rsid w:val="00CD2B7C"/>
    <w:rsid w:val="00CF0969"/>
    <w:rsid w:val="00D16952"/>
    <w:rsid w:val="00D6260C"/>
    <w:rsid w:val="00DD1073"/>
    <w:rsid w:val="00E06548"/>
    <w:rsid w:val="00E103A5"/>
    <w:rsid w:val="00E52665"/>
    <w:rsid w:val="00E725E3"/>
    <w:rsid w:val="00E906E4"/>
    <w:rsid w:val="00E91570"/>
    <w:rsid w:val="00EA2CCC"/>
    <w:rsid w:val="00F1562D"/>
    <w:rsid w:val="00F50863"/>
    <w:rsid w:val="00F64986"/>
    <w:rsid w:val="00FB187F"/>
    <w:rsid w:val="00FB5494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6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791</Characters>
  <Application>Microsoft Office Word</Application>
  <DocSecurity>0</DocSecurity>
  <Lines>6</Lines>
  <Paragraphs>1</Paragraphs>
  <ScaleCrop>false</ScaleCrop>
  <Company>MS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骆汉</dc:creator>
  <cp:keywords/>
  <dc:description/>
  <cp:lastModifiedBy>骆汉</cp:lastModifiedBy>
  <cp:revision>3</cp:revision>
  <dcterms:created xsi:type="dcterms:W3CDTF">2019-10-22T03:09:00Z</dcterms:created>
  <dcterms:modified xsi:type="dcterms:W3CDTF">2019-10-22T03:27:00Z</dcterms:modified>
</cp:coreProperties>
</file>